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CBE" w:rsidRDefault="004C6CBE" w:rsidP="00CE2325">
      <w:pPr>
        <w:spacing w:after="0" w:line="240" w:lineRule="auto"/>
        <w:jc w:val="center"/>
        <w:outlineLvl w:val="2"/>
        <w:rPr>
          <w:rFonts w:eastAsia="Times New Roman" w:cs="Times New Roman"/>
          <w:b/>
          <w:bCs/>
          <w:color w:val="29303B"/>
          <w:sz w:val="32"/>
          <w:szCs w:val="24"/>
          <w:lang w:bidi="ar-SA"/>
        </w:rPr>
      </w:pPr>
      <w:r w:rsidRPr="00CE2325">
        <w:rPr>
          <w:rFonts w:eastAsia="Times New Roman" w:cs="Times New Roman"/>
          <w:b/>
          <w:bCs/>
          <w:color w:val="29303B"/>
          <w:sz w:val="32"/>
          <w:szCs w:val="24"/>
          <w:lang w:bidi="ar-SA"/>
        </w:rPr>
        <w:t xml:space="preserve">Easter </w:t>
      </w:r>
      <w:r w:rsidR="00CE2325" w:rsidRPr="00CE2325">
        <w:rPr>
          <w:rFonts w:eastAsia="Times New Roman" w:cs="Times New Roman"/>
          <w:b/>
          <w:bCs/>
          <w:color w:val="29303B"/>
          <w:sz w:val="32"/>
          <w:szCs w:val="24"/>
          <w:lang w:bidi="ar-SA"/>
        </w:rPr>
        <w:t>Continued</w:t>
      </w:r>
    </w:p>
    <w:p w:rsidR="00CE2325" w:rsidRPr="005B6369" w:rsidRDefault="005B6369" w:rsidP="00CE2325">
      <w:pPr>
        <w:spacing w:after="0" w:line="240" w:lineRule="auto"/>
        <w:jc w:val="center"/>
        <w:outlineLvl w:val="2"/>
        <w:rPr>
          <w:rFonts w:eastAsia="Times New Roman" w:cs="Times New Roman"/>
          <w:bCs/>
          <w:color w:val="29303B"/>
          <w:sz w:val="24"/>
          <w:szCs w:val="24"/>
          <w:lang w:bidi="ar-SA"/>
        </w:rPr>
      </w:pPr>
      <w:r w:rsidRPr="005B6369">
        <w:rPr>
          <w:rFonts w:eastAsia="Times New Roman" w:cs="Times New Roman"/>
          <w:bCs/>
          <w:color w:val="29303B"/>
          <w:sz w:val="24"/>
          <w:szCs w:val="24"/>
          <w:lang w:bidi="ar-SA"/>
        </w:rPr>
        <w:t>April 3, 2016</w:t>
      </w:r>
    </w:p>
    <w:p w:rsidR="005B6369" w:rsidRPr="005B6369" w:rsidRDefault="005B6369" w:rsidP="00CE2325">
      <w:pPr>
        <w:spacing w:after="0" w:line="240" w:lineRule="auto"/>
        <w:jc w:val="center"/>
        <w:outlineLvl w:val="2"/>
        <w:rPr>
          <w:rFonts w:eastAsia="Times New Roman" w:cs="Times New Roman"/>
          <w:bCs/>
          <w:color w:val="29303B"/>
          <w:sz w:val="24"/>
          <w:szCs w:val="24"/>
          <w:lang w:bidi="ar-SA"/>
        </w:rPr>
      </w:pPr>
      <w:r w:rsidRPr="005B6369">
        <w:rPr>
          <w:rFonts w:eastAsia="Times New Roman" w:cs="Times New Roman"/>
          <w:bCs/>
          <w:color w:val="29303B"/>
          <w:sz w:val="24"/>
          <w:szCs w:val="24"/>
          <w:lang w:bidi="ar-SA"/>
        </w:rPr>
        <w:t>Pastor Scott</w:t>
      </w:r>
    </w:p>
    <w:p w:rsidR="008B3E00" w:rsidRPr="008B3E00" w:rsidRDefault="004C6CBE" w:rsidP="008B3E00">
      <w:pPr>
        <w:spacing w:after="0" w:line="240" w:lineRule="auto"/>
        <w:rPr>
          <w:rFonts w:ascii="Georgia" w:eastAsia="Times New Roman" w:hAnsi="Georgia" w:cs="Times New Roman"/>
          <w:i/>
          <w:sz w:val="24"/>
          <w:szCs w:val="24"/>
          <w:lang w:bidi="ar-SA"/>
        </w:rPr>
      </w:pPr>
      <w:r w:rsidRPr="004C6CBE">
        <w:rPr>
          <w:rFonts w:eastAsia="Times New Roman" w:cs="Times New Roman"/>
          <w:color w:val="29303B"/>
          <w:sz w:val="24"/>
          <w:szCs w:val="24"/>
          <w:lang w:bidi="ar-SA"/>
        </w:rPr>
        <w:br/>
      </w:r>
      <w:r w:rsidR="008B3E00" w:rsidRPr="008B3E00">
        <w:rPr>
          <w:rFonts w:ascii="Georgia" w:eastAsia="Times New Roman" w:hAnsi="Georgia" w:cs="Times New Roman"/>
          <w:b/>
          <w:bCs/>
          <w:sz w:val="24"/>
          <w:szCs w:val="24"/>
          <w:lang w:bidi="ar-SA"/>
        </w:rPr>
        <w:t xml:space="preserve">Revelation 1:4-8 (NASB) </w:t>
      </w:r>
      <w:r w:rsidR="008B3E00" w:rsidRPr="008B3E00">
        <w:rPr>
          <w:rFonts w:ascii="Georgia" w:eastAsia="Times New Roman" w:hAnsi="Georgia" w:cs="Times New Roman"/>
          <w:sz w:val="24"/>
          <w:szCs w:val="24"/>
          <w:lang w:bidi="ar-SA"/>
        </w:rPr>
        <w:br/>
      </w:r>
      <w:r w:rsidR="008B3E00" w:rsidRPr="008B3E00">
        <w:rPr>
          <w:rFonts w:ascii="Georgia" w:eastAsia="Times New Roman" w:hAnsi="Georgia" w:cs="Times New Roman"/>
          <w:i/>
          <w:sz w:val="24"/>
          <w:szCs w:val="24"/>
          <w:lang w:bidi="ar-SA"/>
        </w:rPr>
        <w:t xml:space="preserve">John to the seven churches that are in Asia: Grace to you and peace, from Him who is and who was and who is to come, and from the seven Spirits who are before His throne, </w:t>
      </w:r>
      <w:r w:rsidR="008B3E00" w:rsidRPr="008B3E00">
        <w:rPr>
          <w:rFonts w:ascii="Georgia" w:eastAsia="Times New Roman" w:hAnsi="Georgia" w:cs="Times New Roman"/>
          <w:i/>
          <w:color w:val="000000"/>
          <w:sz w:val="24"/>
          <w:szCs w:val="24"/>
          <w:vertAlign w:val="superscript"/>
          <w:lang w:bidi="ar-SA"/>
        </w:rPr>
        <w:t>5</w:t>
      </w:r>
      <w:r w:rsidR="008B3E00" w:rsidRPr="008B3E00">
        <w:rPr>
          <w:rFonts w:ascii="Georgia" w:eastAsia="Times New Roman" w:hAnsi="Georgia" w:cs="Times New Roman"/>
          <w:i/>
          <w:sz w:val="24"/>
          <w:szCs w:val="24"/>
          <w:lang w:bidi="ar-SA"/>
        </w:rPr>
        <w:t xml:space="preserve"> and from Jesus Christ, the faithful witness, the firstborn of the dead, and the ruler of the kings of the earth. </w:t>
      </w:r>
      <w:r w:rsidR="008B3E00" w:rsidRPr="000859D2">
        <w:rPr>
          <w:rFonts w:ascii="Georgia" w:eastAsia="Times New Roman" w:hAnsi="Georgia" w:cs="Times New Roman"/>
          <w:i/>
          <w:sz w:val="24"/>
          <w:szCs w:val="24"/>
          <w:u w:val="single"/>
          <w:lang w:bidi="ar-SA"/>
        </w:rPr>
        <w:t>To Him who loves us and released us from our sins by His blood</w:t>
      </w:r>
      <w:r w:rsidR="00651F6B">
        <w:rPr>
          <w:rFonts w:ascii="Georgia" w:eastAsia="Times New Roman" w:hAnsi="Georgia" w:cs="Times New Roman"/>
          <w:i/>
          <w:sz w:val="24"/>
          <w:szCs w:val="24"/>
          <w:lang w:bidi="ar-SA"/>
        </w:rPr>
        <w:t xml:space="preserve"> </w:t>
      </w:r>
      <w:r w:rsidR="008B3E00" w:rsidRPr="008B3E00">
        <w:rPr>
          <w:rFonts w:ascii="Georgia" w:eastAsia="Times New Roman" w:hAnsi="Georgia" w:cs="Times New Roman"/>
          <w:i/>
          <w:color w:val="000000"/>
          <w:sz w:val="24"/>
          <w:szCs w:val="24"/>
          <w:vertAlign w:val="superscript"/>
          <w:lang w:bidi="ar-SA"/>
        </w:rPr>
        <w:t>6</w:t>
      </w:r>
      <w:r w:rsidR="008B3E00" w:rsidRPr="008B3E00">
        <w:rPr>
          <w:rFonts w:ascii="Georgia" w:eastAsia="Times New Roman" w:hAnsi="Georgia" w:cs="Times New Roman"/>
          <w:i/>
          <w:sz w:val="24"/>
          <w:szCs w:val="24"/>
          <w:lang w:bidi="ar-SA"/>
        </w:rPr>
        <w:t xml:space="preserve"> and </w:t>
      </w:r>
      <w:r w:rsidR="008B3E00" w:rsidRPr="000859D2">
        <w:rPr>
          <w:rFonts w:ascii="Georgia" w:eastAsia="Times New Roman" w:hAnsi="Georgia" w:cs="Times New Roman"/>
          <w:i/>
          <w:sz w:val="24"/>
          <w:szCs w:val="24"/>
          <w:u w:val="single"/>
          <w:lang w:bidi="ar-SA"/>
        </w:rPr>
        <w:t xml:space="preserve">He has made us </w:t>
      </w:r>
      <w:r w:rsidR="008B3E00" w:rsidRPr="000859D2">
        <w:rPr>
          <w:rFonts w:ascii="Georgia" w:eastAsia="Times New Roman" w:hAnsi="Georgia" w:cs="Times New Roman"/>
          <w:i/>
          <w:iCs/>
          <w:sz w:val="24"/>
          <w:szCs w:val="24"/>
          <w:u w:val="single"/>
          <w:lang w:bidi="ar-SA"/>
        </w:rPr>
        <w:t>to be</w:t>
      </w:r>
      <w:r w:rsidR="008B3E00" w:rsidRPr="000859D2">
        <w:rPr>
          <w:rFonts w:ascii="Georgia" w:eastAsia="Times New Roman" w:hAnsi="Georgia" w:cs="Times New Roman"/>
          <w:i/>
          <w:sz w:val="24"/>
          <w:szCs w:val="24"/>
          <w:u w:val="single"/>
          <w:lang w:bidi="ar-SA"/>
        </w:rPr>
        <w:t xml:space="preserve"> a kingdom, priests to His God and Father</w:t>
      </w:r>
      <w:r w:rsidR="00651F6B" w:rsidRPr="000859D2">
        <w:rPr>
          <w:rFonts w:ascii="Georgia" w:eastAsia="Times New Roman" w:hAnsi="Georgia" w:cs="Times New Roman"/>
          <w:i/>
          <w:sz w:val="24"/>
          <w:szCs w:val="24"/>
          <w:u w:val="single"/>
          <w:lang w:bidi="ar-SA"/>
        </w:rPr>
        <w:t xml:space="preserve"> </w:t>
      </w:r>
      <w:r w:rsidR="008B3E00" w:rsidRPr="000859D2">
        <w:rPr>
          <w:rFonts w:ascii="Georgia" w:eastAsia="Times New Roman" w:hAnsi="Georgia" w:cs="Times New Roman"/>
          <w:i/>
          <w:sz w:val="24"/>
          <w:szCs w:val="24"/>
          <w:u w:val="single"/>
          <w:lang w:bidi="ar-SA"/>
        </w:rPr>
        <w:t xml:space="preserve">to Him </w:t>
      </w:r>
      <w:r w:rsidR="008B3E00" w:rsidRPr="000859D2">
        <w:rPr>
          <w:rFonts w:ascii="Georgia" w:eastAsia="Times New Roman" w:hAnsi="Georgia" w:cs="Times New Roman"/>
          <w:i/>
          <w:iCs/>
          <w:sz w:val="24"/>
          <w:szCs w:val="24"/>
          <w:u w:val="single"/>
          <w:lang w:bidi="ar-SA"/>
        </w:rPr>
        <w:t>be</w:t>
      </w:r>
      <w:r w:rsidR="008B3E00" w:rsidRPr="000859D2">
        <w:rPr>
          <w:rFonts w:ascii="Georgia" w:eastAsia="Times New Roman" w:hAnsi="Georgia" w:cs="Times New Roman"/>
          <w:i/>
          <w:sz w:val="24"/>
          <w:szCs w:val="24"/>
          <w:u w:val="single"/>
          <w:lang w:bidi="ar-SA"/>
        </w:rPr>
        <w:t xml:space="preserve"> the glory and the dominion forever and ever</w:t>
      </w:r>
      <w:r w:rsidR="008B3E00" w:rsidRPr="008B3E00">
        <w:rPr>
          <w:rFonts w:ascii="Georgia" w:eastAsia="Times New Roman" w:hAnsi="Georgia" w:cs="Times New Roman"/>
          <w:i/>
          <w:sz w:val="24"/>
          <w:szCs w:val="24"/>
          <w:lang w:bidi="ar-SA"/>
        </w:rPr>
        <w:t xml:space="preserve">. Amen. </w:t>
      </w:r>
      <w:r w:rsidR="008B3E00" w:rsidRPr="008B3E00">
        <w:rPr>
          <w:rFonts w:ascii="Georgia" w:eastAsia="Times New Roman" w:hAnsi="Georgia" w:cs="Times New Roman"/>
          <w:i/>
          <w:color w:val="000000"/>
          <w:sz w:val="24"/>
          <w:szCs w:val="24"/>
          <w:vertAlign w:val="superscript"/>
          <w:lang w:bidi="ar-SA"/>
        </w:rPr>
        <w:t>7</w:t>
      </w:r>
      <w:r w:rsidR="008B3E00" w:rsidRPr="008B3E00">
        <w:rPr>
          <w:rFonts w:ascii="Georgia" w:eastAsia="Times New Roman" w:hAnsi="Georgia" w:cs="Times New Roman"/>
          <w:i/>
          <w:sz w:val="24"/>
          <w:szCs w:val="24"/>
          <w:lang w:bidi="ar-SA"/>
        </w:rPr>
        <w:t> </w:t>
      </w:r>
      <w:r w:rsidR="008B3E00" w:rsidRPr="008B3E00">
        <w:rPr>
          <w:rFonts w:ascii="Georgia" w:eastAsia="Times New Roman" w:hAnsi="Georgia" w:cs="Times New Roman"/>
          <w:i/>
          <w:smallCaps/>
          <w:sz w:val="24"/>
          <w:szCs w:val="24"/>
          <w:lang w:bidi="ar-SA"/>
        </w:rPr>
        <w:t>BEHOLD</w:t>
      </w:r>
      <w:r w:rsidR="008B3E00" w:rsidRPr="008B3E00">
        <w:rPr>
          <w:rFonts w:ascii="Georgia" w:eastAsia="Times New Roman" w:hAnsi="Georgia" w:cs="Times New Roman"/>
          <w:i/>
          <w:sz w:val="24"/>
          <w:szCs w:val="24"/>
          <w:lang w:bidi="ar-SA"/>
        </w:rPr>
        <w:t xml:space="preserve">, </w:t>
      </w:r>
      <w:r w:rsidR="008B3E00" w:rsidRPr="008B3E00">
        <w:rPr>
          <w:rFonts w:ascii="Georgia" w:eastAsia="Times New Roman" w:hAnsi="Georgia" w:cs="Times New Roman"/>
          <w:i/>
          <w:smallCaps/>
          <w:sz w:val="24"/>
          <w:szCs w:val="24"/>
          <w:lang w:bidi="ar-SA"/>
        </w:rPr>
        <w:t>HE IS COMING WITH THE CLOUDS</w:t>
      </w:r>
      <w:r w:rsidR="008B3E00" w:rsidRPr="008B3E00">
        <w:rPr>
          <w:rFonts w:ascii="Georgia" w:eastAsia="Times New Roman" w:hAnsi="Georgia" w:cs="Times New Roman"/>
          <w:i/>
          <w:sz w:val="24"/>
          <w:szCs w:val="24"/>
          <w:lang w:bidi="ar-SA"/>
        </w:rPr>
        <w:t xml:space="preserve">, and every eye will see Him, even those who pierced Him; and all the tribes of the earth will mourn over Him. So it is to be. Amen. </w:t>
      </w:r>
      <w:proofErr w:type="gramStart"/>
      <w:r w:rsidR="008B3E00" w:rsidRPr="008B3E00">
        <w:rPr>
          <w:rFonts w:ascii="Georgia" w:eastAsia="Times New Roman" w:hAnsi="Georgia" w:cs="Times New Roman"/>
          <w:i/>
          <w:color w:val="000000"/>
          <w:sz w:val="24"/>
          <w:szCs w:val="24"/>
          <w:vertAlign w:val="superscript"/>
          <w:lang w:bidi="ar-SA"/>
        </w:rPr>
        <w:t>8</w:t>
      </w:r>
      <w:r w:rsidR="008B3E00" w:rsidRPr="008B3E00">
        <w:rPr>
          <w:rFonts w:ascii="Georgia" w:eastAsia="Times New Roman" w:hAnsi="Georgia" w:cs="Times New Roman"/>
          <w:i/>
          <w:sz w:val="24"/>
          <w:szCs w:val="24"/>
          <w:lang w:bidi="ar-SA"/>
        </w:rPr>
        <w:t> </w:t>
      </w:r>
      <w:r w:rsidR="008B3E00" w:rsidRPr="008B3E00">
        <w:rPr>
          <w:rFonts w:ascii="Georgia" w:eastAsia="Times New Roman" w:hAnsi="Georgia" w:cs="Times New Roman"/>
          <w:i/>
          <w:color w:val="FF0000"/>
          <w:sz w:val="24"/>
          <w:szCs w:val="24"/>
          <w:lang w:bidi="ar-SA"/>
        </w:rPr>
        <w:t>"I am the Alpha and the Omega," says the Lord God, "who is and who was and who is to come, the Almighty."</w:t>
      </w:r>
      <w:proofErr w:type="gramEnd"/>
      <w:r w:rsidR="008B3E00" w:rsidRPr="008B3E00">
        <w:rPr>
          <w:rFonts w:ascii="Georgia" w:eastAsia="Times New Roman" w:hAnsi="Georgia" w:cs="Times New Roman"/>
          <w:i/>
          <w:sz w:val="24"/>
          <w:szCs w:val="24"/>
          <w:lang w:bidi="ar-SA"/>
        </w:rPr>
        <w:t xml:space="preserve"> </w:t>
      </w:r>
    </w:p>
    <w:p w:rsidR="008B3E00" w:rsidRDefault="008B3E00" w:rsidP="004C6CBE">
      <w:pPr>
        <w:spacing w:after="0" w:line="312" w:lineRule="atLeast"/>
        <w:rPr>
          <w:rFonts w:eastAsia="Times New Roman" w:cs="Times New Roman"/>
          <w:color w:val="29303B"/>
          <w:sz w:val="24"/>
          <w:szCs w:val="24"/>
          <w:lang w:bidi="ar-SA"/>
        </w:rPr>
      </w:pPr>
    </w:p>
    <w:p w:rsidR="005B6369" w:rsidRPr="005B6369" w:rsidRDefault="005B6369" w:rsidP="005B6369">
      <w:pPr>
        <w:pStyle w:val="ListParagraph"/>
        <w:numPr>
          <w:ilvl w:val="0"/>
          <w:numId w:val="1"/>
        </w:numPr>
        <w:spacing w:after="0" w:line="312" w:lineRule="atLeast"/>
        <w:rPr>
          <w:rFonts w:eastAsia="Times New Roman" w:cs="Times New Roman"/>
          <w:b/>
          <w:sz w:val="24"/>
          <w:szCs w:val="24"/>
          <w:lang w:bidi="ar-SA"/>
        </w:rPr>
      </w:pPr>
      <w:r w:rsidRPr="005B6369">
        <w:rPr>
          <w:rFonts w:eastAsia="Times New Roman" w:cs="Times New Roman"/>
          <w:b/>
          <w:sz w:val="24"/>
          <w:szCs w:val="24"/>
          <w:lang w:bidi="ar-SA"/>
        </w:rPr>
        <w:t>Easter nee</w:t>
      </w:r>
      <w:r>
        <w:rPr>
          <w:rFonts w:eastAsia="Times New Roman" w:cs="Times New Roman"/>
          <w:b/>
          <w:sz w:val="24"/>
          <w:szCs w:val="24"/>
          <w:lang w:bidi="ar-SA"/>
        </w:rPr>
        <w:t xml:space="preserve">ds to be a reminder of our </w:t>
      </w:r>
      <w:r w:rsidRPr="000859D2">
        <w:rPr>
          <w:rFonts w:eastAsia="Times New Roman" w:cs="Times New Roman"/>
          <w:b/>
          <w:sz w:val="24"/>
          <w:szCs w:val="24"/>
          <w:u w:val="single"/>
          <w:lang w:bidi="ar-SA"/>
        </w:rPr>
        <w:t>responsibilities</w:t>
      </w:r>
      <w:r>
        <w:rPr>
          <w:rFonts w:eastAsia="Times New Roman" w:cs="Times New Roman"/>
          <w:b/>
          <w:sz w:val="24"/>
          <w:szCs w:val="24"/>
          <w:lang w:bidi="ar-SA"/>
        </w:rPr>
        <w:t xml:space="preserve"> to God.</w:t>
      </w:r>
    </w:p>
    <w:p w:rsidR="008B3E00" w:rsidRPr="008B3E00" w:rsidRDefault="008B3E00" w:rsidP="004C6CBE">
      <w:pPr>
        <w:spacing w:after="0" w:line="312" w:lineRule="atLeast"/>
        <w:rPr>
          <w:rFonts w:eastAsia="Times New Roman" w:cs="Times New Roman"/>
          <w:i/>
          <w:color w:val="29303B"/>
          <w:sz w:val="24"/>
          <w:szCs w:val="24"/>
          <w:lang w:bidi="ar-SA"/>
        </w:rPr>
      </w:pPr>
      <w:r w:rsidRPr="008B3E00">
        <w:rPr>
          <w:b/>
          <w:bCs/>
          <w:sz w:val="24"/>
          <w:szCs w:val="24"/>
        </w:rPr>
        <w:t xml:space="preserve">Acts 5:27-32 (NASB) </w:t>
      </w:r>
      <w:r w:rsidRPr="008B3E00">
        <w:rPr>
          <w:sz w:val="24"/>
          <w:szCs w:val="24"/>
        </w:rPr>
        <w:br/>
      </w:r>
      <w:r w:rsidRPr="008B3E00">
        <w:rPr>
          <w:i/>
          <w:sz w:val="24"/>
          <w:szCs w:val="24"/>
        </w:rPr>
        <w:t xml:space="preserve">When they had brought them, they stood them before the Council. The high priest questioned them, </w:t>
      </w:r>
      <w:r w:rsidRPr="008B3E00">
        <w:rPr>
          <w:i/>
          <w:sz w:val="24"/>
          <w:szCs w:val="24"/>
        </w:rPr>
        <w:br/>
      </w:r>
      <w:r w:rsidRPr="008B3E00">
        <w:rPr>
          <w:i/>
          <w:color w:val="000000"/>
          <w:sz w:val="24"/>
          <w:szCs w:val="24"/>
          <w:vertAlign w:val="superscript"/>
        </w:rPr>
        <w:t xml:space="preserve">28 </w:t>
      </w:r>
      <w:r w:rsidRPr="008B3E00">
        <w:rPr>
          <w:i/>
          <w:sz w:val="24"/>
          <w:szCs w:val="24"/>
        </w:rPr>
        <w:t xml:space="preserve">saying, "We gave you strict orders not to continue teaching in this name, and yet, you have filled Jerusalem with your teaching and intend to bring this man's blood upon us." </w:t>
      </w:r>
      <w:r w:rsidRPr="008B3E00">
        <w:rPr>
          <w:i/>
          <w:color w:val="000000"/>
          <w:sz w:val="24"/>
          <w:szCs w:val="24"/>
          <w:vertAlign w:val="superscript"/>
        </w:rPr>
        <w:t>29</w:t>
      </w:r>
      <w:r w:rsidRPr="008B3E00">
        <w:rPr>
          <w:i/>
          <w:sz w:val="24"/>
          <w:szCs w:val="24"/>
        </w:rPr>
        <w:t xml:space="preserve"> But Peter and the apostles answered, "We must obey God rather than men. </w:t>
      </w:r>
      <w:r w:rsidRPr="008B3E00">
        <w:rPr>
          <w:i/>
          <w:color w:val="000000"/>
          <w:sz w:val="24"/>
          <w:szCs w:val="24"/>
          <w:vertAlign w:val="superscript"/>
        </w:rPr>
        <w:t>30</w:t>
      </w:r>
      <w:r w:rsidRPr="008B3E00">
        <w:rPr>
          <w:rStyle w:val="versemode"/>
          <w:i/>
          <w:sz w:val="24"/>
          <w:szCs w:val="24"/>
        </w:rPr>
        <w:t>"</w:t>
      </w:r>
      <w:r w:rsidRPr="008B3E00">
        <w:rPr>
          <w:i/>
          <w:sz w:val="24"/>
          <w:szCs w:val="24"/>
        </w:rPr>
        <w:t xml:space="preserve">The God of our fathers raised up Jesus, whom you had put to death by hanging Him on a cross. </w:t>
      </w:r>
      <w:r w:rsidRPr="008B3E00">
        <w:rPr>
          <w:i/>
          <w:color w:val="000000"/>
          <w:sz w:val="24"/>
          <w:szCs w:val="24"/>
          <w:vertAlign w:val="superscript"/>
        </w:rPr>
        <w:t>31</w:t>
      </w:r>
      <w:r w:rsidRPr="008B3E00">
        <w:rPr>
          <w:rStyle w:val="versemode"/>
          <w:i/>
          <w:sz w:val="24"/>
          <w:szCs w:val="24"/>
        </w:rPr>
        <w:t>"</w:t>
      </w:r>
      <w:r w:rsidRPr="008B3E00">
        <w:rPr>
          <w:i/>
          <w:sz w:val="24"/>
          <w:szCs w:val="24"/>
        </w:rPr>
        <w:t xml:space="preserve">He is the one whom God exalted to His right hand as a Prince and a Savior, to grant repentance to Israel, and forgiveness of sins. </w:t>
      </w:r>
      <w:r w:rsidRPr="008B3E00">
        <w:rPr>
          <w:i/>
          <w:color w:val="000000"/>
          <w:sz w:val="24"/>
          <w:szCs w:val="24"/>
          <w:vertAlign w:val="superscript"/>
        </w:rPr>
        <w:t>32</w:t>
      </w:r>
      <w:r w:rsidRPr="008B3E00">
        <w:rPr>
          <w:i/>
          <w:sz w:val="24"/>
          <w:szCs w:val="24"/>
        </w:rPr>
        <w:t> </w:t>
      </w:r>
      <w:r w:rsidRPr="008B3E00">
        <w:rPr>
          <w:rStyle w:val="versemode"/>
          <w:i/>
          <w:sz w:val="24"/>
          <w:szCs w:val="24"/>
        </w:rPr>
        <w:t>"</w:t>
      </w:r>
      <w:r w:rsidRPr="008B3E00">
        <w:rPr>
          <w:i/>
          <w:sz w:val="24"/>
          <w:szCs w:val="24"/>
        </w:rPr>
        <w:t xml:space="preserve">And we are witnesses of these things; and </w:t>
      </w:r>
      <w:r w:rsidRPr="008B3E00">
        <w:rPr>
          <w:i/>
          <w:iCs/>
          <w:sz w:val="24"/>
          <w:szCs w:val="24"/>
        </w:rPr>
        <w:t>so is</w:t>
      </w:r>
      <w:r w:rsidRPr="008B3E00">
        <w:rPr>
          <w:i/>
          <w:sz w:val="24"/>
          <w:szCs w:val="24"/>
        </w:rPr>
        <w:t xml:space="preserve"> the Holy Spirit, whom God has given to those who obey Him."</w:t>
      </w:r>
    </w:p>
    <w:p w:rsidR="008B3E00" w:rsidRDefault="008B3E00" w:rsidP="004C6CBE">
      <w:pPr>
        <w:spacing w:after="0" w:line="312" w:lineRule="atLeast"/>
        <w:rPr>
          <w:rFonts w:eastAsia="Times New Roman" w:cs="Times New Roman"/>
          <w:color w:val="29303B"/>
          <w:sz w:val="24"/>
          <w:szCs w:val="24"/>
          <w:lang w:bidi="ar-SA"/>
        </w:rPr>
      </w:pPr>
    </w:p>
    <w:p w:rsidR="005D105A" w:rsidRDefault="005D105A" w:rsidP="004C6CBE">
      <w:pPr>
        <w:spacing w:after="0" w:line="312" w:lineRule="atLeast"/>
      </w:pPr>
      <w:r w:rsidRPr="005D105A">
        <w:rPr>
          <w:b/>
          <w:bCs/>
          <w:sz w:val="24"/>
          <w:szCs w:val="24"/>
        </w:rPr>
        <w:t xml:space="preserve">Acts 4:18-20 (NASB) </w:t>
      </w:r>
      <w:r w:rsidRPr="005D105A">
        <w:rPr>
          <w:sz w:val="24"/>
          <w:szCs w:val="24"/>
        </w:rPr>
        <w:br/>
      </w:r>
      <w:r w:rsidRPr="005D105A">
        <w:rPr>
          <w:i/>
          <w:sz w:val="24"/>
          <w:szCs w:val="24"/>
        </w:rPr>
        <w:t xml:space="preserve">And when they had summoned them, they commanded them not to speak or teach at all in the name of Jesus. </w:t>
      </w:r>
      <w:r w:rsidRPr="005D105A">
        <w:rPr>
          <w:i/>
          <w:color w:val="000000"/>
          <w:sz w:val="24"/>
          <w:szCs w:val="24"/>
          <w:vertAlign w:val="superscript"/>
        </w:rPr>
        <w:t>19</w:t>
      </w:r>
      <w:r w:rsidRPr="005D105A">
        <w:rPr>
          <w:i/>
          <w:sz w:val="24"/>
          <w:szCs w:val="24"/>
        </w:rPr>
        <w:t xml:space="preserve"> But Peter and John answered and said to them, "Whether it is right in the sight of God to give heed to you rather than to God, you be the judge; </w:t>
      </w:r>
      <w:r w:rsidRPr="005D105A">
        <w:rPr>
          <w:i/>
          <w:color w:val="000000"/>
          <w:sz w:val="24"/>
          <w:szCs w:val="24"/>
          <w:vertAlign w:val="superscript"/>
        </w:rPr>
        <w:t>20</w:t>
      </w:r>
      <w:r w:rsidRPr="005D105A">
        <w:rPr>
          <w:i/>
          <w:sz w:val="24"/>
          <w:szCs w:val="24"/>
        </w:rPr>
        <w:t> for we cannot stop speaking about what we have seen and heard."</w:t>
      </w:r>
      <w:r>
        <w:t xml:space="preserve"> </w:t>
      </w:r>
    </w:p>
    <w:p w:rsidR="005D105A" w:rsidRDefault="005D105A" w:rsidP="004C6CBE">
      <w:pPr>
        <w:spacing w:after="0" w:line="312" w:lineRule="atLeast"/>
      </w:pPr>
    </w:p>
    <w:p w:rsidR="005D105A" w:rsidRPr="005D105A" w:rsidRDefault="005D105A" w:rsidP="004C6CBE">
      <w:pPr>
        <w:spacing w:after="0" w:line="312" w:lineRule="atLeast"/>
        <w:rPr>
          <w:rFonts w:eastAsia="Times New Roman" w:cs="Times New Roman"/>
          <w:i/>
          <w:color w:val="29303B"/>
          <w:sz w:val="24"/>
          <w:szCs w:val="24"/>
          <w:lang w:bidi="ar-SA"/>
        </w:rPr>
      </w:pPr>
      <w:r w:rsidRPr="005D105A">
        <w:rPr>
          <w:b/>
          <w:bCs/>
          <w:sz w:val="24"/>
          <w:szCs w:val="24"/>
        </w:rPr>
        <w:t xml:space="preserve">Acts 4:29 (NASB) </w:t>
      </w:r>
      <w:r w:rsidRPr="005D105A">
        <w:rPr>
          <w:sz w:val="24"/>
          <w:szCs w:val="24"/>
        </w:rPr>
        <w:br/>
      </w:r>
      <w:r w:rsidRPr="005D105A">
        <w:rPr>
          <w:rStyle w:val="versemode"/>
          <w:i/>
          <w:sz w:val="24"/>
          <w:szCs w:val="24"/>
        </w:rPr>
        <w:t>"</w:t>
      </w:r>
      <w:r w:rsidRPr="005D105A">
        <w:rPr>
          <w:i/>
          <w:sz w:val="24"/>
          <w:szCs w:val="24"/>
        </w:rPr>
        <w:t xml:space="preserve">And now, Lord, take note of their threats, and grant that </w:t>
      </w:r>
      <w:proofErr w:type="gramStart"/>
      <w:r w:rsidRPr="005D105A">
        <w:rPr>
          <w:i/>
          <w:sz w:val="24"/>
          <w:szCs w:val="24"/>
        </w:rPr>
        <w:t>Your</w:t>
      </w:r>
      <w:proofErr w:type="gramEnd"/>
      <w:r w:rsidRPr="005D105A">
        <w:rPr>
          <w:i/>
          <w:sz w:val="24"/>
          <w:szCs w:val="24"/>
        </w:rPr>
        <w:t xml:space="preserve"> bond-servants may speak Your word with all confidence,</w:t>
      </w:r>
    </w:p>
    <w:p w:rsidR="005D105A" w:rsidRPr="005D105A" w:rsidRDefault="005D105A" w:rsidP="004C6CBE">
      <w:pPr>
        <w:spacing w:after="0" w:line="312" w:lineRule="atLeast"/>
        <w:rPr>
          <w:rFonts w:eastAsia="Times New Roman" w:cs="Times New Roman"/>
          <w:color w:val="29303B"/>
          <w:sz w:val="24"/>
          <w:szCs w:val="24"/>
          <w:lang w:bidi="ar-SA"/>
        </w:rPr>
      </w:pPr>
    </w:p>
    <w:p w:rsidR="005D105A" w:rsidRPr="005D105A" w:rsidRDefault="005D105A" w:rsidP="004C6CBE">
      <w:pPr>
        <w:spacing w:after="0" w:line="312" w:lineRule="atLeast"/>
        <w:rPr>
          <w:rFonts w:eastAsia="Times New Roman" w:cs="Times New Roman"/>
          <w:i/>
          <w:color w:val="29303B"/>
          <w:sz w:val="24"/>
          <w:szCs w:val="24"/>
          <w:lang w:bidi="ar-SA"/>
        </w:rPr>
      </w:pPr>
      <w:r w:rsidRPr="005D105A">
        <w:rPr>
          <w:b/>
          <w:bCs/>
          <w:sz w:val="24"/>
          <w:szCs w:val="24"/>
        </w:rPr>
        <w:t xml:space="preserve">Acts 5:27-28 (NASB) </w:t>
      </w:r>
      <w:r w:rsidRPr="005D105A">
        <w:rPr>
          <w:sz w:val="24"/>
          <w:szCs w:val="24"/>
        </w:rPr>
        <w:br/>
      </w:r>
      <w:r w:rsidRPr="005D105A">
        <w:rPr>
          <w:i/>
          <w:sz w:val="24"/>
          <w:szCs w:val="24"/>
        </w:rPr>
        <w:t xml:space="preserve">When they had brought them, they stood them before the Council. The high priest questioned them, </w:t>
      </w:r>
      <w:r w:rsidRPr="005D105A">
        <w:rPr>
          <w:i/>
          <w:sz w:val="24"/>
          <w:szCs w:val="24"/>
        </w:rPr>
        <w:br/>
      </w:r>
      <w:r w:rsidRPr="005D105A">
        <w:rPr>
          <w:i/>
          <w:color w:val="000000"/>
          <w:sz w:val="24"/>
          <w:szCs w:val="24"/>
          <w:vertAlign w:val="superscript"/>
        </w:rPr>
        <w:t xml:space="preserve">28 </w:t>
      </w:r>
      <w:r w:rsidRPr="005D105A">
        <w:rPr>
          <w:i/>
          <w:sz w:val="24"/>
          <w:szCs w:val="24"/>
        </w:rPr>
        <w:t>saying, "We gave you strict orders not to continue teaching in this name, and yet, you have filled Jerusalem with your teaching and intend to bring this man's blood upon us."</w:t>
      </w:r>
    </w:p>
    <w:p w:rsidR="005D105A" w:rsidRPr="005D105A" w:rsidRDefault="005D105A" w:rsidP="004C6CBE">
      <w:pPr>
        <w:spacing w:after="0" w:line="312" w:lineRule="atLeast"/>
        <w:rPr>
          <w:rFonts w:eastAsia="Times New Roman" w:cs="Times New Roman"/>
          <w:color w:val="29303B"/>
          <w:sz w:val="24"/>
          <w:szCs w:val="24"/>
          <w:lang w:bidi="ar-SA"/>
        </w:rPr>
      </w:pPr>
    </w:p>
    <w:p w:rsidR="005B6369" w:rsidRPr="005B6369" w:rsidRDefault="005B6369" w:rsidP="005B6369">
      <w:pPr>
        <w:pStyle w:val="ListParagraph"/>
        <w:numPr>
          <w:ilvl w:val="0"/>
          <w:numId w:val="1"/>
        </w:numPr>
        <w:spacing w:after="0" w:line="312" w:lineRule="atLeast"/>
        <w:rPr>
          <w:rFonts w:eastAsia="Times New Roman" w:cs="Times New Roman"/>
          <w:b/>
          <w:sz w:val="24"/>
          <w:szCs w:val="24"/>
          <w:lang w:bidi="ar-SA"/>
        </w:rPr>
      </w:pPr>
      <w:r w:rsidRPr="005B6369">
        <w:rPr>
          <w:rFonts w:eastAsia="Times New Roman" w:cs="Times New Roman"/>
          <w:b/>
          <w:sz w:val="24"/>
          <w:szCs w:val="24"/>
          <w:lang w:bidi="ar-SA"/>
        </w:rPr>
        <w:t xml:space="preserve">Easter reminds us that we too will have </w:t>
      </w:r>
      <w:r w:rsidRPr="000859D2">
        <w:rPr>
          <w:rFonts w:eastAsia="Times New Roman" w:cs="Times New Roman"/>
          <w:b/>
          <w:sz w:val="24"/>
          <w:szCs w:val="24"/>
          <w:u w:val="single"/>
          <w:lang w:bidi="ar-SA"/>
        </w:rPr>
        <w:t>trouble</w:t>
      </w:r>
      <w:r w:rsidRPr="005B6369">
        <w:rPr>
          <w:rFonts w:eastAsia="Times New Roman" w:cs="Times New Roman"/>
          <w:b/>
          <w:sz w:val="24"/>
          <w:szCs w:val="24"/>
          <w:lang w:bidi="ar-SA"/>
        </w:rPr>
        <w:t>.</w:t>
      </w:r>
    </w:p>
    <w:p w:rsidR="005D105A" w:rsidRPr="005D105A" w:rsidRDefault="005D105A" w:rsidP="004C6CBE">
      <w:pPr>
        <w:spacing w:after="0" w:line="312" w:lineRule="atLeast"/>
        <w:rPr>
          <w:rFonts w:eastAsia="Times New Roman" w:cs="Times New Roman"/>
          <w:i/>
          <w:color w:val="FF0000"/>
          <w:sz w:val="24"/>
          <w:szCs w:val="24"/>
          <w:lang w:bidi="ar-SA"/>
        </w:rPr>
      </w:pPr>
      <w:r w:rsidRPr="005D105A">
        <w:rPr>
          <w:b/>
          <w:bCs/>
          <w:sz w:val="24"/>
          <w:szCs w:val="24"/>
        </w:rPr>
        <w:t xml:space="preserve">John 15:20-21 (NASB) </w:t>
      </w:r>
      <w:r w:rsidRPr="005D105A">
        <w:rPr>
          <w:sz w:val="24"/>
          <w:szCs w:val="24"/>
        </w:rPr>
        <w:br/>
      </w:r>
      <w:r w:rsidRPr="005D105A">
        <w:rPr>
          <w:rStyle w:val="versemode"/>
          <w:i/>
          <w:color w:val="FF0000"/>
          <w:sz w:val="24"/>
          <w:szCs w:val="24"/>
        </w:rPr>
        <w:t>"</w:t>
      </w:r>
      <w:r w:rsidRPr="005D105A">
        <w:rPr>
          <w:rStyle w:val="jesuswords"/>
          <w:i/>
          <w:color w:val="FF0000"/>
          <w:sz w:val="24"/>
          <w:szCs w:val="24"/>
        </w:rPr>
        <w:t xml:space="preserve">Remember the word that I said to you, 'A slave is not greater than his master.' If they persecuted </w:t>
      </w:r>
      <w:proofErr w:type="gramStart"/>
      <w:r w:rsidRPr="005D105A">
        <w:rPr>
          <w:rStyle w:val="jesuswords"/>
          <w:i/>
          <w:color w:val="FF0000"/>
          <w:sz w:val="24"/>
          <w:szCs w:val="24"/>
        </w:rPr>
        <w:t>Me</w:t>
      </w:r>
      <w:proofErr w:type="gramEnd"/>
      <w:r w:rsidRPr="005D105A">
        <w:rPr>
          <w:rStyle w:val="jesuswords"/>
          <w:i/>
          <w:color w:val="FF0000"/>
          <w:sz w:val="24"/>
          <w:szCs w:val="24"/>
        </w:rPr>
        <w:t>, they will also persecute you; if they kept My word, they will keep yours also.</w:t>
      </w:r>
      <w:r w:rsidRPr="005D105A">
        <w:rPr>
          <w:i/>
          <w:color w:val="FF0000"/>
          <w:sz w:val="24"/>
          <w:szCs w:val="24"/>
        </w:rPr>
        <w:t xml:space="preserve"> </w:t>
      </w:r>
      <w:r w:rsidRPr="005D105A">
        <w:rPr>
          <w:i/>
          <w:color w:val="FF0000"/>
          <w:sz w:val="24"/>
          <w:szCs w:val="24"/>
          <w:vertAlign w:val="superscript"/>
        </w:rPr>
        <w:t>21</w:t>
      </w:r>
      <w:r w:rsidRPr="005D105A">
        <w:rPr>
          <w:i/>
          <w:color w:val="FF0000"/>
          <w:sz w:val="24"/>
          <w:szCs w:val="24"/>
        </w:rPr>
        <w:t> </w:t>
      </w:r>
      <w:r w:rsidRPr="005D105A">
        <w:rPr>
          <w:rStyle w:val="versemode"/>
          <w:i/>
          <w:color w:val="FF0000"/>
          <w:sz w:val="24"/>
          <w:szCs w:val="24"/>
        </w:rPr>
        <w:t>"</w:t>
      </w:r>
      <w:r w:rsidRPr="005D105A">
        <w:rPr>
          <w:rStyle w:val="jesuswords"/>
          <w:i/>
          <w:color w:val="FF0000"/>
          <w:sz w:val="24"/>
          <w:szCs w:val="24"/>
        </w:rPr>
        <w:t xml:space="preserve">But all these things they will do to you for </w:t>
      </w:r>
      <w:proofErr w:type="gramStart"/>
      <w:r w:rsidRPr="005D105A">
        <w:rPr>
          <w:rStyle w:val="jesuswords"/>
          <w:i/>
          <w:color w:val="FF0000"/>
          <w:sz w:val="24"/>
          <w:szCs w:val="24"/>
        </w:rPr>
        <w:t>My</w:t>
      </w:r>
      <w:proofErr w:type="gramEnd"/>
      <w:r w:rsidRPr="005D105A">
        <w:rPr>
          <w:rStyle w:val="jesuswords"/>
          <w:i/>
          <w:color w:val="FF0000"/>
          <w:sz w:val="24"/>
          <w:szCs w:val="24"/>
        </w:rPr>
        <w:t xml:space="preserve"> name's sake, because they do not know the One who sent Me.</w:t>
      </w:r>
    </w:p>
    <w:p w:rsidR="005D105A" w:rsidRPr="005D105A" w:rsidRDefault="005D105A" w:rsidP="004C6CBE">
      <w:pPr>
        <w:spacing w:after="0" w:line="312" w:lineRule="atLeast"/>
        <w:rPr>
          <w:rFonts w:eastAsia="Times New Roman" w:cs="Times New Roman"/>
          <w:color w:val="29303B"/>
          <w:sz w:val="24"/>
          <w:szCs w:val="24"/>
          <w:lang w:bidi="ar-SA"/>
        </w:rPr>
      </w:pPr>
    </w:p>
    <w:p w:rsidR="00883E13" w:rsidRPr="00883E13" w:rsidRDefault="00883E13" w:rsidP="00883E13">
      <w:pPr>
        <w:pStyle w:val="ListParagraph"/>
        <w:numPr>
          <w:ilvl w:val="0"/>
          <w:numId w:val="1"/>
        </w:numPr>
        <w:spacing w:after="0" w:line="312" w:lineRule="atLeast"/>
        <w:rPr>
          <w:rFonts w:eastAsia="Times New Roman" w:cs="Times New Roman"/>
          <w:b/>
          <w:sz w:val="24"/>
          <w:szCs w:val="24"/>
          <w:lang w:bidi="ar-SA"/>
        </w:rPr>
      </w:pPr>
      <w:r w:rsidRPr="00883E13">
        <w:rPr>
          <w:rFonts w:eastAsia="Times New Roman" w:cs="Times New Roman"/>
          <w:b/>
          <w:sz w:val="24"/>
          <w:szCs w:val="24"/>
          <w:lang w:bidi="ar-SA"/>
        </w:rPr>
        <w:t xml:space="preserve">Easter reminds us the </w:t>
      </w:r>
      <w:r w:rsidRPr="000859D2">
        <w:rPr>
          <w:rFonts w:eastAsia="Times New Roman" w:cs="Times New Roman"/>
          <w:b/>
          <w:sz w:val="24"/>
          <w:szCs w:val="24"/>
          <w:u w:val="single"/>
          <w:lang w:bidi="ar-SA"/>
        </w:rPr>
        <w:t>power</w:t>
      </w:r>
      <w:r w:rsidRPr="00883E13">
        <w:rPr>
          <w:rFonts w:eastAsia="Times New Roman" w:cs="Times New Roman"/>
          <w:b/>
          <w:sz w:val="24"/>
          <w:szCs w:val="24"/>
          <w:lang w:bidi="ar-SA"/>
        </w:rPr>
        <w:t xml:space="preserve"> we have over death.</w:t>
      </w:r>
    </w:p>
    <w:p w:rsidR="00310E03" w:rsidRPr="00310E03" w:rsidRDefault="00310E03" w:rsidP="004C6CBE">
      <w:pPr>
        <w:spacing w:after="0" w:line="312" w:lineRule="atLeast"/>
        <w:rPr>
          <w:rFonts w:eastAsia="Times New Roman" w:cs="Times New Roman"/>
          <w:i/>
          <w:color w:val="29303B"/>
          <w:sz w:val="24"/>
          <w:szCs w:val="24"/>
          <w:lang w:bidi="ar-SA"/>
        </w:rPr>
      </w:pPr>
      <w:proofErr w:type="gramStart"/>
      <w:r w:rsidRPr="00310E03">
        <w:rPr>
          <w:b/>
          <w:bCs/>
          <w:sz w:val="24"/>
          <w:szCs w:val="24"/>
        </w:rPr>
        <w:lastRenderedPageBreak/>
        <w:t xml:space="preserve">Acts 5:30-32 (NASB) </w:t>
      </w:r>
      <w:r w:rsidRPr="00310E03">
        <w:rPr>
          <w:sz w:val="24"/>
          <w:szCs w:val="24"/>
        </w:rPr>
        <w:br/>
      </w:r>
      <w:r w:rsidRPr="00310E03">
        <w:rPr>
          <w:rStyle w:val="versemode"/>
          <w:i/>
          <w:sz w:val="24"/>
          <w:szCs w:val="24"/>
        </w:rPr>
        <w:t>"</w:t>
      </w:r>
      <w:r w:rsidRPr="00310E03">
        <w:rPr>
          <w:i/>
          <w:sz w:val="24"/>
          <w:szCs w:val="24"/>
        </w:rPr>
        <w:t>The God of our fathers raised up Jesus, whom you had put to death by hanging Him on a cross.</w:t>
      </w:r>
      <w:proofErr w:type="gramEnd"/>
      <w:r w:rsidRPr="00310E03">
        <w:rPr>
          <w:i/>
          <w:sz w:val="24"/>
          <w:szCs w:val="24"/>
        </w:rPr>
        <w:t xml:space="preserve"> </w:t>
      </w:r>
      <w:r w:rsidRPr="00310E03">
        <w:rPr>
          <w:i/>
          <w:sz w:val="24"/>
          <w:szCs w:val="24"/>
        </w:rPr>
        <w:br/>
      </w:r>
      <w:proofErr w:type="gramStart"/>
      <w:r w:rsidRPr="00310E03">
        <w:rPr>
          <w:i/>
          <w:color w:val="000000"/>
          <w:sz w:val="24"/>
          <w:szCs w:val="24"/>
          <w:vertAlign w:val="superscript"/>
        </w:rPr>
        <w:t xml:space="preserve">31 </w:t>
      </w:r>
      <w:r w:rsidRPr="00310E03">
        <w:rPr>
          <w:rStyle w:val="versemode"/>
          <w:i/>
          <w:sz w:val="24"/>
          <w:szCs w:val="24"/>
        </w:rPr>
        <w:t>"</w:t>
      </w:r>
      <w:r w:rsidRPr="00310E03">
        <w:rPr>
          <w:i/>
          <w:sz w:val="24"/>
          <w:szCs w:val="24"/>
        </w:rPr>
        <w:t>He is the one whom God exalted to His right hand as a Prince and a Savior, to grant repentance to Israel, and forgiveness of sins.</w:t>
      </w:r>
      <w:proofErr w:type="gramEnd"/>
      <w:r w:rsidRPr="00310E03">
        <w:rPr>
          <w:i/>
          <w:sz w:val="24"/>
          <w:szCs w:val="24"/>
        </w:rPr>
        <w:t xml:space="preserve"> </w:t>
      </w:r>
      <w:r w:rsidRPr="00310E03">
        <w:rPr>
          <w:i/>
          <w:color w:val="000000"/>
          <w:sz w:val="24"/>
          <w:szCs w:val="24"/>
          <w:vertAlign w:val="superscript"/>
        </w:rPr>
        <w:t>32</w:t>
      </w:r>
      <w:r w:rsidRPr="00310E03">
        <w:rPr>
          <w:i/>
          <w:sz w:val="24"/>
          <w:szCs w:val="24"/>
        </w:rPr>
        <w:t> </w:t>
      </w:r>
      <w:r w:rsidRPr="00310E03">
        <w:rPr>
          <w:rStyle w:val="versemode"/>
          <w:i/>
          <w:sz w:val="24"/>
          <w:szCs w:val="24"/>
        </w:rPr>
        <w:t>"</w:t>
      </w:r>
      <w:r w:rsidRPr="00310E03">
        <w:rPr>
          <w:i/>
          <w:sz w:val="24"/>
          <w:szCs w:val="24"/>
        </w:rPr>
        <w:t xml:space="preserve">And we are witnesses of these things; and </w:t>
      </w:r>
      <w:r w:rsidRPr="00310E03">
        <w:rPr>
          <w:i/>
          <w:iCs/>
          <w:sz w:val="24"/>
          <w:szCs w:val="24"/>
        </w:rPr>
        <w:t>so is</w:t>
      </w:r>
      <w:r w:rsidRPr="00310E03">
        <w:rPr>
          <w:i/>
          <w:sz w:val="24"/>
          <w:szCs w:val="24"/>
        </w:rPr>
        <w:t xml:space="preserve"> the Holy Spirit, whom God has given to those who obey Him."</w:t>
      </w:r>
    </w:p>
    <w:p w:rsidR="00310E03" w:rsidRPr="00310E03" w:rsidRDefault="00310E03" w:rsidP="004C6CBE">
      <w:pPr>
        <w:spacing w:after="0" w:line="312" w:lineRule="atLeast"/>
        <w:rPr>
          <w:rFonts w:eastAsia="Times New Roman" w:cs="Times New Roman"/>
          <w:color w:val="29303B"/>
          <w:sz w:val="24"/>
          <w:szCs w:val="24"/>
          <w:lang w:bidi="ar-SA"/>
        </w:rPr>
      </w:pPr>
    </w:p>
    <w:sectPr w:rsidR="00310E03" w:rsidRPr="00310E03" w:rsidSect="004C6CB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7220A"/>
    <w:multiLevelType w:val="hybridMultilevel"/>
    <w:tmpl w:val="AAAC3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C6CBE"/>
    <w:rsid w:val="000859D2"/>
    <w:rsid w:val="000C25CD"/>
    <w:rsid w:val="001B4EAF"/>
    <w:rsid w:val="00243398"/>
    <w:rsid w:val="00310E03"/>
    <w:rsid w:val="003F12EE"/>
    <w:rsid w:val="00444A2F"/>
    <w:rsid w:val="0045623B"/>
    <w:rsid w:val="004C6CBE"/>
    <w:rsid w:val="005B6369"/>
    <w:rsid w:val="005D105A"/>
    <w:rsid w:val="00600870"/>
    <w:rsid w:val="00624431"/>
    <w:rsid w:val="00651F6B"/>
    <w:rsid w:val="006A6CA6"/>
    <w:rsid w:val="00773D74"/>
    <w:rsid w:val="00845C64"/>
    <w:rsid w:val="00883E13"/>
    <w:rsid w:val="0089029D"/>
    <w:rsid w:val="008B3E00"/>
    <w:rsid w:val="00CE2325"/>
    <w:rsid w:val="00E10CB7"/>
    <w:rsid w:val="00E64797"/>
    <w:rsid w:val="00F355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2F"/>
  </w:style>
  <w:style w:type="paragraph" w:styleId="Heading1">
    <w:name w:val="heading 1"/>
    <w:basedOn w:val="Normal"/>
    <w:next w:val="Normal"/>
    <w:link w:val="Heading1Char"/>
    <w:uiPriority w:val="9"/>
    <w:qFormat/>
    <w:rsid w:val="00444A2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44A2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44A2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44A2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44A2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44A2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44A2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44A2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44A2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2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44A2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44A2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4A2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44A2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44A2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44A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44A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44A2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44A2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44A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44A2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44A2F"/>
    <w:rPr>
      <w:rFonts w:asciiTheme="majorHAnsi" w:eastAsiaTheme="majorEastAsia" w:hAnsiTheme="majorHAnsi" w:cstheme="majorBidi"/>
      <w:i/>
      <w:iCs/>
      <w:spacing w:val="13"/>
      <w:sz w:val="24"/>
      <w:szCs w:val="24"/>
    </w:rPr>
  </w:style>
  <w:style w:type="character" w:styleId="Strong">
    <w:name w:val="Strong"/>
    <w:uiPriority w:val="22"/>
    <w:qFormat/>
    <w:rsid w:val="00444A2F"/>
    <w:rPr>
      <w:b/>
      <w:bCs/>
    </w:rPr>
  </w:style>
  <w:style w:type="character" w:styleId="Emphasis">
    <w:name w:val="Emphasis"/>
    <w:uiPriority w:val="20"/>
    <w:qFormat/>
    <w:rsid w:val="00444A2F"/>
    <w:rPr>
      <w:b/>
      <w:bCs/>
      <w:i/>
      <w:iCs/>
      <w:spacing w:val="10"/>
      <w:bdr w:val="none" w:sz="0" w:space="0" w:color="auto"/>
      <w:shd w:val="clear" w:color="auto" w:fill="auto"/>
    </w:rPr>
  </w:style>
  <w:style w:type="paragraph" w:styleId="NoSpacing">
    <w:name w:val="No Spacing"/>
    <w:basedOn w:val="Normal"/>
    <w:uiPriority w:val="1"/>
    <w:qFormat/>
    <w:rsid w:val="00444A2F"/>
    <w:pPr>
      <w:spacing w:after="0" w:line="240" w:lineRule="auto"/>
    </w:pPr>
  </w:style>
  <w:style w:type="paragraph" w:styleId="ListParagraph">
    <w:name w:val="List Paragraph"/>
    <w:basedOn w:val="Normal"/>
    <w:uiPriority w:val="34"/>
    <w:qFormat/>
    <w:rsid w:val="00444A2F"/>
    <w:pPr>
      <w:ind w:left="720"/>
      <w:contextualSpacing/>
    </w:pPr>
  </w:style>
  <w:style w:type="paragraph" w:styleId="Quote">
    <w:name w:val="Quote"/>
    <w:basedOn w:val="Normal"/>
    <w:next w:val="Normal"/>
    <w:link w:val="QuoteChar"/>
    <w:uiPriority w:val="29"/>
    <w:qFormat/>
    <w:rsid w:val="00444A2F"/>
    <w:pPr>
      <w:spacing w:before="200" w:after="0"/>
      <w:ind w:left="360" w:right="360"/>
    </w:pPr>
    <w:rPr>
      <w:i/>
      <w:iCs/>
    </w:rPr>
  </w:style>
  <w:style w:type="character" w:customStyle="1" w:styleId="QuoteChar">
    <w:name w:val="Quote Char"/>
    <w:basedOn w:val="DefaultParagraphFont"/>
    <w:link w:val="Quote"/>
    <w:uiPriority w:val="29"/>
    <w:rsid w:val="00444A2F"/>
    <w:rPr>
      <w:i/>
      <w:iCs/>
    </w:rPr>
  </w:style>
  <w:style w:type="paragraph" w:styleId="IntenseQuote">
    <w:name w:val="Intense Quote"/>
    <w:basedOn w:val="Normal"/>
    <w:next w:val="Normal"/>
    <w:link w:val="IntenseQuoteChar"/>
    <w:uiPriority w:val="30"/>
    <w:qFormat/>
    <w:rsid w:val="00444A2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44A2F"/>
    <w:rPr>
      <w:b/>
      <w:bCs/>
      <w:i/>
      <w:iCs/>
    </w:rPr>
  </w:style>
  <w:style w:type="character" w:styleId="SubtleEmphasis">
    <w:name w:val="Subtle Emphasis"/>
    <w:uiPriority w:val="19"/>
    <w:qFormat/>
    <w:rsid w:val="00444A2F"/>
    <w:rPr>
      <w:i/>
      <w:iCs/>
    </w:rPr>
  </w:style>
  <w:style w:type="character" w:styleId="IntenseEmphasis">
    <w:name w:val="Intense Emphasis"/>
    <w:uiPriority w:val="21"/>
    <w:qFormat/>
    <w:rsid w:val="00444A2F"/>
    <w:rPr>
      <w:b/>
      <w:bCs/>
    </w:rPr>
  </w:style>
  <w:style w:type="character" w:styleId="SubtleReference">
    <w:name w:val="Subtle Reference"/>
    <w:uiPriority w:val="31"/>
    <w:qFormat/>
    <w:rsid w:val="00444A2F"/>
    <w:rPr>
      <w:smallCaps/>
    </w:rPr>
  </w:style>
  <w:style w:type="character" w:styleId="IntenseReference">
    <w:name w:val="Intense Reference"/>
    <w:uiPriority w:val="32"/>
    <w:qFormat/>
    <w:rsid w:val="00444A2F"/>
    <w:rPr>
      <w:smallCaps/>
      <w:spacing w:val="5"/>
      <w:u w:val="single"/>
    </w:rPr>
  </w:style>
  <w:style w:type="character" w:styleId="BookTitle">
    <w:name w:val="Book Title"/>
    <w:uiPriority w:val="33"/>
    <w:qFormat/>
    <w:rsid w:val="00444A2F"/>
    <w:rPr>
      <w:i/>
      <w:iCs/>
      <w:smallCaps/>
      <w:spacing w:val="5"/>
    </w:rPr>
  </w:style>
  <w:style w:type="paragraph" w:styleId="TOCHeading">
    <w:name w:val="TOC Heading"/>
    <w:basedOn w:val="Heading1"/>
    <w:next w:val="Normal"/>
    <w:uiPriority w:val="39"/>
    <w:semiHidden/>
    <w:unhideWhenUsed/>
    <w:qFormat/>
    <w:rsid w:val="00444A2F"/>
    <w:pPr>
      <w:outlineLvl w:val="9"/>
    </w:pPr>
  </w:style>
  <w:style w:type="character" w:customStyle="1" w:styleId="ind">
    <w:name w:val="ind"/>
    <w:basedOn w:val="DefaultParagraphFont"/>
    <w:rsid w:val="008B3E00"/>
  </w:style>
  <w:style w:type="character" w:customStyle="1" w:styleId="jesuswords">
    <w:name w:val="jesuswords"/>
    <w:basedOn w:val="DefaultParagraphFont"/>
    <w:rsid w:val="008B3E00"/>
  </w:style>
  <w:style w:type="character" w:customStyle="1" w:styleId="versemode">
    <w:name w:val="versemode"/>
    <w:basedOn w:val="DefaultParagraphFont"/>
    <w:rsid w:val="008B3E00"/>
  </w:style>
</w:styles>
</file>

<file path=word/webSettings.xml><?xml version="1.0" encoding="utf-8"?>
<w:webSettings xmlns:r="http://schemas.openxmlformats.org/officeDocument/2006/relationships" xmlns:w="http://schemas.openxmlformats.org/wordprocessingml/2006/main">
  <w:divs>
    <w:div w:id="332726344">
      <w:bodyDiv w:val="1"/>
      <w:marLeft w:val="0"/>
      <w:marRight w:val="0"/>
      <w:marTop w:val="0"/>
      <w:marBottom w:val="0"/>
      <w:divBdr>
        <w:top w:val="none" w:sz="0" w:space="0" w:color="auto"/>
        <w:left w:val="none" w:sz="0" w:space="0" w:color="auto"/>
        <w:bottom w:val="none" w:sz="0" w:space="0" w:color="auto"/>
        <w:right w:val="none" w:sz="0" w:space="0" w:color="auto"/>
      </w:divBdr>
    </w:div>
    <w:div w:id="1057389058">
      <w:bodyDiv w:val="1"/>
      <w:marLeft w:val="0"/>
      <w:marRight w:val="0"/>
      <w:marTop w:val="0"/>
      <w:marBottom w:val="0"/>
      <w:divBdr>
        <w:top w:val="none" w:sz="0" w:space="0" w:color="auto"/>
        <w:left w:val="none" w:sz="0" w:space="0" w:color="auto"/>
        <w:bottom w:val="none" w:sz="0" w:space="0" w:color="auto"/>
        <w:right w:val="none" w:sz="0" w:space="0" w:color="auto"/>
      </w:divBdr>
      <w:divsChild>
        <w:div w:id="386995136">
          <w:marLeft w:val="0"/>
          <w:marRight w:val="0"/>
          <w:marTop w:val="0"/>
          <w:marBottom w:val="0"/>
          <w:divBdr>
            <w:top w:val="none" w:sz="0" w:space="0" w:color="auto"/>
            <w:left w:val="none" w:sz="0" w:space="0" w:color="auto"/>
            <w:bottom w:val="none" w:sz="0" w:space="0" w:color="auto"/>
            <w:right w:val="none" w:sz="0" w:space="0" w:color="auto"/>
          </w:divBdr>
          <w:divsChild>
            <w:div w:id="1118721561">
              <w:marLeft w:val="0"/>
              <w:marRight w:val="0"/>
              <w:marTop w:val="0"/>
              <w:marBottom w:val="0"/>
              <w:divBdr>
                <w:top w:val="none" w:sz="0" w:space="0" w:color="auto"/>
                <w:left w:val="none" w:sz="0" w:space="0" w:color="auto"/>
                <w:bottom w:val="none" w:sz="0" w:space="0" w:color="auto"/>
                <w:right w:val="none" w:sz="0" w:space="0" w:color="auto"/>
              </w:divBdr>
              <w:divsChild>
                <w:div w:id="153110194">
                  <w:marLeft w:val="0"/>
                  <w:marRight w:val="0"/>
                  <w:marTop w:val="0"/>
                  <w:marBottom w:val="0"/>
                  <w:divBdr>
                    <w:top w:val="none" w:sz="0" w:space="0" w:color="auto"/>
                    <w:left w:val="none" w:sz="0" w:space="0" w:color="auto"/>
                    <w:bottom w:val="none" w:sz="0" w:space="0" w:color="auto"/>
                    <w:right w:val="none" w:sz="0" w:space="0" w:color="auto"/>
                  </w:divBdr>
                  <w:divsChild>
                    <w:div w:id="1160930371">
                      <w:marLeft w:val="0"/>
                      <w:marRight w:val="0"/>
                      <w:marTop w:val="0"/>
                      <w:marBottom w:val="0"/>
                      <w:divBdr>
                        <w:top w:val="none" w:sz="0" w:space="0" w:color="auto"/>
                        <w:left w:val="none" w:sz="0" w:space="0" w:color="auto"/>
                        <w:bottom w:val="none" w:sz="0" w:space="0" w:color="auto"/>
                        <w:right w:val="none" w:sz="0" w:space="0" w:color="auto"/>
                      </w:divBdr>
                      <w:divsChild>
                        <w:div w:id="1386414932">
                          <w:marLeft w:val="0"/>
                          <w:marRight w:val="0"/>
                          <w:marTop w:val="0"/>
                          <w:marBottom w:val="0"/>
                          <w:divBdr>
                            <w:top w:val="none" w:sz="0" w:space="0" w:color="auto"/>
                            <w:left w:val="none" w:sz="0" w:space="0" w:color="auto"/>
                            <w:bottom w:val="none" w:sz="0" w:space="0" w:color="auto"/>
                            <w:right w:val="none" w:sz="0" w:space="0" w:color="auto"/>
                          </w:divBdr>
                          <w:divsChild>
                            <w:div w:id="1467356811">
                              <w:marLeft w:val="0"/>
                              <w:marRight w:val="0"/>
                              <w:marTop w:val="0"/>
                              <w:marBottom w:val="0"/>
                              <w:divBdr>
                                <w:top w:val="none" w:sz="0" w:space="0" w:color="auto"/>
                                <w:left w:val="none" w:sz="0" w:space="0" w:color="auto"/>
                                <w:bottom w:val="none" w:sz="0" w:space="0" w:color="auto"/>
                                <w:right w:val="none" w:sz="0" w:space="0" w:color="auto"/>
                              </w:divBdr>
                              <w:divsChild>
                                <w:div w:id="1607930390">
                                  <w:marLeft w:val="0"/>
                                  <w:marRight w:val="0"/>
                                  <w:marTop w:val="0"/>
                                  <w:marBottom w:val="0"/>
                                  <w:divBdr>
                                    <w:top w:val="none" w:sz="0" w:space="0" w:color="auto"/>
                                    <w:left w:val="none" w:sz="0" w:space="0" w:color="auto"/>
                                    <w:bottom w:val="none" w:sz="0" w:space="0" w:color="auto"/>
                                    <w:right w:val="none" w:sz="0" w:space="0" w:color="auto"/>
                                  </w:divBdr>
                                  <w:divsChild>
                                    <w:div w:id="454063111">
                                      <w:marLeft w:val="0"/>
                                      <w:marRight w:val="0"/>
                                      <w:marTop w:val="0"/>
                                      <w:marBottom w:val="0"/>
                                      <w:divBdr>
                                        <w:top w:val="none" w:sz="0" w:space="0" w:color="auto"/>
                                        <w:left w:val="none" w:sz="0" w:space="0" w:color="auto"/>
                                        <w:bottom w:val="none" w:sz="0" w:space="0" w:color="auto"/>
                                        <w:right w:val="none" w:sz="0" w:space="0" w:color="auto"/>
                                      </w:divBdr>
                                      <w:divsChild>
                                        <w:div w:id="1029262132">
                                          <w:marLeft w:val="0"/>
                                          <w:marRight w:val="0"/>
                                          <w:marTop w:val="0"/>
                                          <w:marBottom w:val="0"/>
                                          <w:divBdr>
                                            <w:top w:val="none" w:sz="0" w:space="0" w:color="auto"/>
                                            <w:left w:val="none" w:sz="0" w:space="0" w:color="auto"/>
                                            <w:bottom w:val="none" w:sz="0" w:space="0" w:color="auto"/>
                                            <w:right w:val="none" w:sz="0" w:space="0" w:color="auto"/>
                                          </w:divBdr>
                                          <w:divsChild>
                                            <w:div w:id="242489908">
                                              <w:marLeft w:val="0"/>
                                              <w:marRight w:val="0"/>
                                              <w:marTop w:val="0"/>
                                              <w:marBottom w:val="0"/>
                                              <w:divBdr>
                                                <w:top w:val="none" w:sz="0" w:space="0" w:color="auto"/>
                                                <w:left w:val="none" w:sz="0" w:space="0" w:color="auto"/>
                                                <w:bottom w:val="none" w:sz="0" w:space="0" w:color="auto"/>
                                                <w:right w:val="none" w:sz="0" w:space="0" w:color="auto"/>
                                              </w:divBdr>
                                              <w:divsChild>
                                                <w:div w:id="14418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4</cp:revision>
  <dcterms:created xsi:type="dcterms:W3CDTF">2016-03-18T23:01:00Z</dcterms:created>
  <dcterms:modified xsi:type="dcterms:W3CDTF">2016-03-23T19:17:00Z</dcterms:modified>
</cp:coreProperties>
</file>