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CB7" w:rsidRDefault="00A50DFD" w:rsidP="006871EF">
      <w:pPr>
        <w:spacing w:after="0" w:line="240" w:lineRule="auto"/>
        <w:jc w:val="center"/>
        <w:rPr>
          <w:b/>
          <w:sz w:val="32"/>
          <w:szCs w:val="24"/>
        </w:rPr>
      </w:pPr>
      <w:r w:rsidRPr="001D1249">
        <w:rPr>
          <w:b/>
          <w:sz w:val="32"/>
          <w:szCs w:val="24"/>
        </w:rPr>
        <w:t xml:space="preserve">Choosing to Live </w:t>
      </w:r>
      <w:r w:rsidR="001D1249" w:rsidRPr="001D1249">
        <w:rPr>
          <w:b/>
          <w:sz w:val="32"/>
          <w:szCs w:val="24"/>
        </w:rPr>
        <w:t xml:space="preserve">Life </w:t>
      </w:r>
      <w:r w:rsidRPr="001D1249">
        <w:rPr>
          <w:b/>
          <w:sz w:val="32"/>
          <w:szCs w:val="24"/>
        </w:rPr>
        <w:t>the Hard Way</w:t>
      </w:r>
    </w:p>
    <w:p w:rsidR="006871EF" w:rsidRDefault="00E346BF" w:rsidP="006871EF">
      <w:pPr>
        <w:spacing w:after="0" w:line="240" w:lineRule="auto"/>
        <w:jc w:val="center"/>
        <w:rPr>
          <w:sz w:val="24"/>
          <w:szCs w:val="24"/>
        </w:rPr>
      </w:pPr>
      <w:r>
        <w:rPr>
          <w:sz w:val="24"/>
          <w:szCs w:val="24"/>
        </w:rPr>
        <w:t>May 22</w:t>
      </w:r>
      <w:r w:rsidR="006871EF">
        <w:rPr>
          <w:sz w:val="24"/>
          <w:szCs w:val="24"/>
        </w:rPr>
        <w:t>, 2016</w:t>
      </w:r>
    </w:p>
    <w:p w:rsidR="006871EF" w:rsidRPr="006871EF" w:rsidRDefault="006871EF" w:rsidP="006871EF">
      <w:pPr>
        <w:spacing w:after="0" w:line="240" w:lineRule="auto"/>
        <w:jc w:val="center"/>
        <w:rPr>
          <w:sz w:val="24"/>
          <w:szCs w:val="24"/>
        </w:rPr>
      </w:pPr>
      <w:r>
        <w:rPr>
          <w:sz w:val="24"/>
          <w:szCs w:val="24"/>
        </w:rPr>
        <w:t xml:space="preserve">Pastor Scott </w:t>
      </w:r>
      <w:proofErr w:type="spellStart"/>
      <w:r>
        <w:rPr>
          <w:sz w:val="24"/>
          <w:szCs w:val="24"/>
        </w:rPr>
        <w:t>Shiroma</w:t>
      </w:r>
      <w:proofErr w:type="spellEnd"/>
    </w:p>
    <w:p w:rsidR="006871EF" w:rsidRPr="001D1249" w:rsidRDefault="006871EF" w:rsidP="006871EF">
      <w:pPr>
        <w:spacing w:after="0" w:line="240" w:lineRule="auto"/>
        <w:jc w:val="center"/>
        <w:rPr>
          <w:b/>
          <w:sz w:val="32"/>
          <w:szCs w:val="24"/>
        </w:rPr>
      </w:pPr>
    </w:p>
    <w:p w:rsidR="00A50DFD" w:rsidRDefault="00A50DFD">
      <w:pPr>
        <w:rPr>
          <w:sz w:val="24"/>
          <w:szCs w:val="24"/>
        </w:rPr>
      </w:pPr>
      <w:r w:rsidRPr="001D1249">
        <w:rPr>
          <w:b/>
          <w:sz w:val="24"/>
          <w:szCs w:val="24"/>
        </w:rPr>
        <w:t>Why should we choose to live the hard way?</w:t>
      </w:r>
      <w:r w:rsidR="009E2643">
        <w:rPr>
          <w:b/>
          <w:sz w:val="24"/>
          <w:szCs w:val="24"/>
        </w:rPr>
        <w:t xml:space="preserve"> </w:t>
      </w:r>
    </w:p>
    <w:p w:rsidR="009E2643" w:rsidRPr="009E2643" w:rsidRDefault="009E2643">
      <w:pPr>
        <w:rPr>
          <w:i/>
          <w:sz w:val="24"/>
        </w:rPr>
      </w:pPr>
      <w:r w:rsidRPr="009E2643">
        <w:rPr>
          <w:b/>
          <w:bCs/>
          <w:sz w:val="24"/>
        </w:rPr>
        <w:t xml:space="preserve">Luke 16:25 (NASB) </w:t>
      </w:r>
      <w:r w:rsidRPr="009E2643">
        <w:rPr>
          <w:sz w:val="24"/>
        </w:rPr>
        <w:br/>
      </w:r>
      <w:r w:rsidRPr="009E2643">
        <w:rPr>
          <w:rStyle w:val="versemode"/>
          <w:i/>
          <w:sz w:val="24"/>
        </w:rPr>
        <w:t>"</w:t>
      </w:r>
      <w:r w:rsidRPr="009E2643">
        <w:rPr>
          <w:rStyle w:val="jesuswords"/>
          <w:i/>
          <w:sz w:val="24"/>
        </w:rPr>
        <w:t>But Abraham said, 'Child, remember that during your life you received your good things, and likewise Lazarus bad things; but now he is being comforted here, and you are in agony.</w:t>
      </w:r>
      <w:r w:rsidRPr="009E2643">
        <w:rPr>
          <w:i/>
          <w:sz w:val="24"/>
        </w:rPr>
        <w:t xml:space="preserve"> </w:t>
      </w:r>
    </w:p>
    <w:p w:rsidR="00310A89" w:rsidRDefault="00310A89" w:rsidP="00310A89">
      <w:pPr>
        <w:rPr>
          <w:b/>
          <w:sz w:val="24"/>
          <w:szCs w:val="24"/>
        </w:rPr>
      </w:pPr>
      <w:r w:rsidRPr="001D1249">
        <w:rPr>
          <w:b/>
          <w:sz w:val="24"/>
          <w:szCs w:val="24"/>
        </w:rPr>
        <w:t>What’s in it for me to live the hard way?</w:t>
      </w:r>
    </w:p>
    <w:p w:rsidR="00095F09" w:rsidRPr="00095F09" w:rsidRDefault="00095F09" w:rsidP="00095F09">
      <w:pPr>
        <w:pStyle w:val="ListParagraph"/>
        <w:numPr>
          <w:ilvl w:val="0"/>
          <w:numId w:val="1"/>
        </w:numPr>
        <w:rPr>
          <w:b/>
          <w:sz w:val="24"/>
          <w:szCs w:val="24"/>
        </w:rPr>
      </w:pPr>
      <w:r>
        <w:rPr>
          <w:b/>
          <w:sz w:val="24"/>
          <w:szCs w:val="24"/>
        </w:rPr>
        <w:t xml:space="preserve">The hard way means stepping out of your </w:t>
      </w:r>
      <w:r w:rsidRPr="006871EF">
        <w:rPr>
          <w:b/>
          <w:sz w:val="24"/>
          <w:szCs w:val="24"/>
          <w:u w:val="single"/>
        </w:rPr>
        <w:t>comfort</w:t>
      </w:r>
      <w:r>
        <w:rPr>
          <w:b/>
          <w:sz w:val="24"/>
          <w:szCs w:val="24"/>
        </w:rPr>
        <w:t xml:space="preserve"> </w:t>
      </w:r>
      <w:r w:rsidRPr="006871EF">
        <w:rPr>
          <w:b/>
          <w:sz w:val="24"/>
          <w:szCs w:val="24"/>
          <w:u w:val="single"/>
        </w:rPr>
        <w:t>zone</w:t>
      </w:r>
      <w:r w:rsidR="006871EF">
        <w:rPr>
          <w:b/>
          <w:sz w:val="24"/>
          <w:szCs w:val="24"/>
        </w:rPr>
        <w:t>.</w:t>
      </w:r>
    </w:p>
    <w:p w:rsidR="00967570" w:rsidRPr="00967570" w:rsidRDefault="00967570" w:rsidP="00967570">
      <w:pPr>
        <w:spacing w:after="0" w:line="240" w:lineRule="auto"/>
        <w:rPr>
          <w:rFonts w:ascii="Georgia" w:eastAsia="Times New Roman" w:hAnsi="Georgia" w:cs="Times New Roman"/>
          <w:i/>
          <w:sz w:val="24"/>
          <w:szCs w:val="24"/>
          <w:lang w:bidi="ar-SA"/>
        </w:rPr>
      </w:pPr>
      <w:r w:rsidRPr="00967570">
        <w:rPr>
          <w:rFonts w:ascii="Georgia" w:eastAsia="Times New Roman" w:hAnsi="Georgia" w:cs="Times New Roman"/>
          <w:b/>
          <w:bCs/>
          <w:sz w:val="24"/>
          <w:szCs w:val="24"/>
          <w:lang w:bidi="ar-SA"/>
        </w:rPr>
        <w:t xml:space="preserve">Nehemiah 1:3-4 (NASB) </w:t>
      </w:r>
      <w:r w:rsidRPr="00967570">
        <w:rPr>
          <w:rFonts w:ascii="Georgia" w:eastAsia="Times New Roman" w:hAnsi="Georgia" w:cs="Times New Roman"/>
          <w:sz w:val="24"/>
          <w:szCs w:val="24"/>
          <w:lang w:bidi="ar-SA"/>
        </w:rPr>
        <w:br/>
      </w:r>
      <w:r w:rsidRPr="00967570">
        <w:rPr>
          <w:rFonts w:ascii="Georgia" w:eastAsia="Times New Roman" w:hAnsi="Georgia" w:cs="Times New Roman"/>
          <w:i/>
          <w:sz w:val="24"/>
          <w:szCs w:val="24"/>
          <w:lang w:bidi="ar-SA"/>
        </w:rPr>
        <w:t xml:space="preserve">They said to me, "The remnant there in the province who survived the captivity are in great distress and reproach, and the wall of Jerusalem is broken down and its gates are burned with fire." </w:t>
      </w:r>
      <w:r w:rsidRPr="00967570">
        <w:rPr>
          <w:rFonts w:ascii="Georgia" w:eastAsia="Times New Roman" w:hAnsi="Georgia" w:cs="Times New Roman"/>
          <w:i/>
          <w:sz w:val="24"/>
          <w:szCs w:val="24"/>
          <w:lang w:bidi="ar-SA"/>
        </w:rPr>
        <w:br/>
      </w:r>
      <w:proofErr w:type="gramStart"/>
      <w:r w:rsidRPr="00967570">
        <w:rPr>
          <w:rFonts w:ascii="Georgia" w:eastAsia="Times New Roman" w:hAnsi="Georgia" w:cs="Times New Roman"/>
          <w:i/>
          <w:color w:val="000000"/>
          <w:sz w:val="24"/>
          <w:szCs w:val="24"/>
          <w:vertAlign w:val="superscript"/>
          <w:lang w:bidi="ar-SA"/>
        </w:rPr>
        <w:t xml:space="preserve">4 </w:t>
      </w:r>
      <w:r w:rsidRPr="00967570">
        <w:rPr>
          <w:rFonts w:ascii="Georgia" w:eastAsia="Times New Roman" w:hAnsi="Georgia" w:cs="Times New Roman"/>
          <w:i/>
          <w:sz w:val="24"/>
          <w:szCs w:val="24"/>
          <w:lang w:bidi="ar-SA"/>
        </w:rPr>
        <w:t> When</w:t>
      </w:r>
      <w:proofErr w:type="gramEnd"/>
      <w:r w:rsidRPr="00967570">
        <w:rPr>
          <w:rFonts w:ascii="Georgia" w:eastAsia="Times New Roman" w:hAnsi="Georgia" w:cs="Times New Roman"/>
          <w:i/>
          <w:sz w:val="24"/>
          <w:szCs w:val="24"/>
          <w:lang w:bidi="ar-SA"/>
        </w:rPr>
        <w:t xml:space="preserve"> I heard these words, I sat down and wept and mourned for days; and I was fasting and praying before the God of heaven. </w:t>
      </w:r>
    </w:p>
    <w:p w:rsidR="00967570" w:rsidRPr="00967570" w:rsidRDefault="00967570" w:rsidP="00967570">
      <w:pPr>
        <w:spacing w:after="0" w:line="240" w:lineRule="auto"/>
        <w:rPr>
          <w:rFonts w:ascii="Georgia" w:hAnsi="Georgia"/>
          <w:b/>
          <w:bCs/>
          <w:sz w:val="24"/>
          <w:szCs w:val="24"/>
        </w:rPr>
      </w:pPr>
    </w:p>
    <w:p w:rsidR="00967570" w:rsidRPr="00967570" w:rsidRDefault="00967570" w:rsidP="00967570">
      <w:pPr>
        <w:spacing w:after="0" w:line="240" w:lineRule="auto"/>
        <w:rPr>
          <w:rFonts w:ascii="Georgia" w:hAnsi="Georgia"/>
          <w:b/>
          <w:bCs/>
          <w:i/>
          <w:sz w:val="24"/>
          <w:szCs w:val="24"/>
        </w:rPr>
      </w:pPr>
      <w:r w:rsidRPr="00967570">
        <w:rPr>
          <w:b/>
          <w:bCs/>
          <w:i/>
          <w:sz w:val="24"/>
          <w:szCs w:val="24"/>
        </w:rPr>
        <w:t xml:space="preserve">Nehemiah 2:5 (NASB) </w:t>
      </w:r>
      <w:r w:rsidRPr="00967570">
        <w:rPr>
          <w:i/>
          <w:sz w:val="24"/>
          <w:szCs w:val="24"/>
        </w:rPr>
        <w:br/>
        <w:t xml:space="preserve"> I said to the king, "If it </w:t>
      </w:r>
      <w:proofErr w:type="gramStart"/>
      <w:r w:rsidRPr="00967570">
        <w:rPr>
          <w:i/>
          <w:sz w:val="24"/>
          <w:szCs w:val="24"/>
        </w:rPr>
        <w:t>please</w:t>
      </w:r>
      <w:proofErr w:type="gramEnd"/>
      <w:r w:rsidRPr="00967570">
        <w:rPr>
          <w:i/>
          <w:sz w:val="24"/>
          <w:szCs w:val="24"/>
        </w:rPr>
        <w:t xml:space="preserve"> the king, and if your servant has found favor before you, send me to Judah, to the city of my fathers' tombs, that I may rebuild it."</w:t>
      </w:r>
    </w:p>
    <w:p w:rsidR="00967570" w:rsidRDefault="00967570">
      <w:pPr>
        <w:rPr>
          <w:b/>
          <w:bCs/>
          <w:sz w:val="24"/>
          <w:szCs w:val="24"/>
        </w:rPr>
      </w:pPr>
    </w:p>
    <w:p w:rsidR="00310A89" w:rsidRDefault="00310A89">
      <w:pPr>
        <w:rPr>
          <w:i/>
          <w:sz w:val="24"/>
          <w:szCs w:val="24"/>
        </w:rPr>
      </w:pPr>
      <w:r w:rsidRPr="00310A89">
        <w:rPr>
          <w:b/>
          <w:bCs/>
          <w:sz w:val="24"/>
          <w:szCs w:val="24"/>
        </w:rPr>
        <w:t xml:space="preserve">Galatians 6:9 (NIV) </w:t>
      </w:r>
      <w:r w:rsidRPr="00310A89">
        <w:rPr>
          <w:sz w:val="24"/>
          <w:szCs w:val="24"/>
        </w:rPr>
        <w:br/>
      </w:r>
      <w:r w:rsidRPr="00310A89">
        <w:rPr>
          <w:i/>
          <w:sz w:val="24"/>
          <w:szCs w:val="24"/>
        </w:rPr>
        <w:t xml:space="preserve">Let </w:t>
      </w:r>
      <w:proofErr w:type="gramStart"/>
      <w:r w:rsidRPr="00310A89">
        <w:rPr>
          <w:i/>
          <w:sz w:val="24"/>
          <w:szCs w:val="24"/>
        </w:rPr>
        <w:t>us</w:t>
      </w:r>
      <w:proofErr w:type="gramEnd"/>
      <w:r w:rsidRPr="00310A89">
        <w:rPr>
          <w:i/>
          <w:sz w:val="24"/>
          <w:szCs w:val="24"/>
        </w:rPr>
        <w:t xml:space="preserve"> not become weary in doing good, for at the proper time we will </w:t>
      </w:r>
      <w:r w:rsidRPr="00967570">
        <w:rPr>
          <w:b/>
          <w:i/>
          <w:sz w:val="24"/>
          <w:szCs w:val="24"/>
          <w:u w:val="single"/>
        </w:rPr>
        <w:t>reap a harvest</w:t>
      </w:r>
      <w:r w:rsidRPr="00310A89">
        <w:rPr>
          <w:i/>
          <w:sz w:val="24"/>
          <w:szCs w:val="24"/>
        </w:rPr>
        <w:t xml:space="preserve"> if we do not give up.</w:t>
      </w:r>
    </w:p>
    <w:p w:rsidR="00095F09" w:rsidRPr="00095F09" w:rsidRDefault="00095F09" w:rsidP="00095F09">
      <w:pPr>
        <w:pStyle w:val="ListParagraph"/>
        <w:numPr>
          <w:ilvl w:val="0"/>
          <w:numId w:val="1"/>
        </w:numPr>
        <w:rPr>
          <w:b/>
          <w:sz w:val="28"/>
          <w:szCs w:val="24"/>
        </w:rPr>
      </w:pPr>
      <w:r w:rsidRPr="00095F09">
        <w:rPr>
          <w:b/>
          <w:sz w:val="28"/>
          <w:szCs w:val="24"/>
        </w:rPr>
        <w:t xml:space="preserve">The Hard way means doing the </w:t>
      </w:r>
      <w:r w:rsidRPr="00967570">
        <w:rPr>
          <w:b/>
          <w:sz w:val="28"/>
          <w:szCs w:val="24"/>
          <w:u w:val="single"/>
        </w:rPr>
        <w:t>right</w:t>
      </w:r>
      <w:r w:rsidRPr="00095F09">
        <w:rPr>
          <w:b/>
          <w:sz w:val="28"/>
          <w:szCs w:val="24"/>
        </w:rPr>
        <w:t xml:space="preserve"> </w:t>
      </w:r>
      <w:r w:rsidRPr="00967570">
        <w:rPr>
          <w:b/>
          <w:sz w:val="28"/>
          <w:szCs w:val="24"/>
          <w:u w:val="single"/>
        </w:rPr>
        <w:t>things</w:t>
      </w:r>
      <w:r w:rsidRPr="00095F09">
        <w:rPr>
          <w:b/>
          <w:sz w:val="28"/>
          <w:szCs w:val="24"/>
        </w:rPr>
        <w:t xml:space="preserve"> not doing things right</w:t>
      </w:r>
    </w:p>
    <w:p w:rsidR="00A50DFD" w:rsidRDefault="00A50DFD">
      <w:pPr>
        <w:rPr>
          <w:i/>
          <w:sz w:val="24"/>
          <w:szCs w:val="24"/>
        </w:rPr>
      </w:pPr>
      <w:r w:rsidRPr="00A50DFD">
        <w:rPr>
          <w:b/>
          <w:bCs/>
          <w:sz w:val="24"/>
          <w:szCs w:val="24"/>
        </w:rPr>
        <w:t xml:space="preserve">1 Peter 3:17 (NASB) </w:t>
      </w:r>
      <w:r w:rsidRPr="00A50DFD">
        <w:rPr>
          <w:sz w:val="24"/>
          <w:szCs w:val="24"/>
        </w:rPr>
        <w:br/>
      </w:r>
      <w:r w:rsidRPr="00A50DFD">
        <w:rPr>
          <w:i/>
          <w:sz w:val="24"/>
          <w:szCs w:val="24"/>
        </w:rPr>
        <w:t>For it is better, if God should will it so, that you suffer for doing what is right rather than for doing what is wrong.</w:t>
      </w:r>
    </w:p>
    <w:p w:rsidR="00010436" w:rsidRDefault="00FF4878" w:rsidP="00FF4878">
      <w:pPr>
        <w:spacing w:after="0" w:line="240" w:lineRule="auto"/>
        <w:rPr>
          <w:rFonts w:eastAsia="Times New Roman" w:cs="Times New Roman"/>
          <w:i/>
          <w:sz w:val="24"/>
          <w:szCs w:val="24"/>
          <w:lang w:bidi="ar-SA"/>
        </w:rPr>
      </w:pPr>
      <w:r w:rsidRPr="00FF4878">
        <w:rPr>
          <w:rFonts w:eastAsia="Times New Roman" w:cs="Times New Roman"/>
          <w:b/>
          <w:bCs/>
          <w:sz w:val="24"/>
          <w:szCs w:val="24"/>
          <w:lang w:bidi="ar-SA"/>
        </w:rPr>
        <w:t xml:space="preserve">Psalm 73:1-28 (NIV) </w:t>
      </w:r>
      <w:r w:rsidRPr="00FF4878">
        <w:rPr>
          <w:rFonts w:eastAsia="Times New Roman" w:cs="Times New Roman"/>
          <w:sz w:val="24"/>
          <w:szCs w:val="24"/>
          <w:lang w:bidi="ar-SA"/>
        </w:rPr>
        <w:br/>
      </w:r>
      <w:r w:rsidRPr="00010436">
        <w:rPr>
          <w:rFonts w:eastAsia="Times New Roman" w:cs="Times New Roman"/>
          <w:i/>
          <w:sz w:val="24"/>
          <w:szCs w:val="24"/>
          <w:lang w:bidi="ar-SA"/>
        </w:rPr>
        <w:t>Surely God is good to Israel, to those who are pure in heart.</w:t>
      </w:r>
      <w:r w:rsidRPr="00FF4878">
        <w:rPr>
          <w:rFonts w:eastAsia="Times New Roman" w:cs="Times New Roman"/>
          <w:i/>
          <w:sz w:val="24"/>
          <w:szCs w:val="24"/>
          <w:lang w:bidi="ar-SA"/>
        </w:rPr>
        <w:t xml:space="preserve"> </w:t>
      </w:r>
      <w:r w:rsidRPr="00010436">
        <w:rPr>
          <w:rFonts w:eastAsia="Times New Roman" w:cs="Times New Roman"/>
          <w:i/>
          <w:color w:val="000000"/>
          <w:sz w:val="24"/>
          <w:szCs w:val="24"/>
          <w:vertAlign w:val="superscript"/>
          <w:lang w:bidi="ar-SA"/>
        </w:rPr>
        <w:t>2</w:t>
      </w:r>
      <w:r w:rsidRPr="00010436">
        <w:rPr>
          <w:rFonts w:eastAsia="Times New Roman" w:cs="Times New Roman"/>
          <w:i/>
          <w:sz w:val="24"/>
          <w:szCs w:val="24"/>
          <w:lang w:bidi="ar-SA"/>
        </w:rPr>
        <w:t> </w:t>
      </w:r>
      <w:proofErr w:type="gramStart"/>
      <w:r w:rsidRPr="00010436">
        <w:rPr>
          <w:rFonts w:eastAsia="Times New Roman" w:cs="Times New Roman"/>
          <w:i/>
          <w:sz w:val="24"/>
          <w:szCs w:val="24"/>
          <w:lang w:bidi="ar-SA"/>
        </w:rPr>
        <w:t>But</w:t>
      </w:r>
      <w:proofErr w:type="gramEnd"/>
      <w:r w:rsidRPr="00010436">
        <w:rPr>
          <w:rFonts w:eastAsia="Times New Roman" w:cs="Times New Roman"/>
          <w:i/>
          <w:sz w:val="24"/>
          <w:szCs w:val="24"/>
          <w:lang w:bidi="ar-SA"/>
        </w:rPr>
        <w:t xml:space="preserve"> as for me, my feet had almost slipped; I had nearly lost my foothold. </w:t>
      </w:r>
      <w:r w:rsidRPr="00010436">
        <w:rPr>
          <w:rFonts w:eastAsia="Times New Roman" w:cs="Times New Roman"/>
          <w:i/>
          <w:color w:val="000000"/>
          <w:sz w:val="24"/>
          <w:szCs w:val="24"/>
          <w:vertAlign w:val="superscript"/>
          <w:lang w:bidi="ar-SA"/>
        </w:rPr>
        <w:t>3</w:t>
      </w:r>
      <w:r w:rsidRPr="00010436">
        <w:rPr>
          <w:rFonts w:eastAsia="Times New Roman" w:cs="Times New Roman"/>
          <w:i/>
          <w:sz w:val="24"/>
          <w:szCs w:val="24"/>
          <w:lang w:bidi="ar-SA"/>
        </w:rPr>
        <w:t xml:space="preserve"> For I envied the arrogant when I saw the prosperity of the wicked. </w:t>
      </w:r>
    </w:p>
    <w:p w:rsidR="00010436" w:rsidRDefault="00010436" w:rsidP="00FF4878">
      <w:pPr>
        <w:spacing w:after="0" w:line="240" w:lineRule="auto"/>
        <w:rPr>
          <w:rFonts w:eastAsia="Times New Roman" w:cs="Times New Roman"/>
          <w:i/>
          <w:sz w:val="24"/>
          <w:szCs w:val="24"/>
          <w:lang w:bidi="ar-SA"/>
        </w:rPr>
      </w:pPr>
    </w:p>
    <w:p w:rsidR="00010436" w:rsidRDefault="00FF4878" w:rsidP="00FF4878">
      <w:pPr>
        <w:spacing w:after="0" w:line="240" w:lineRule="auto"/>
        <w:rPr>
          <w:rFonts w:eastAsia="Times New Roman" w:cs="Times New Roman"/>
          <w:i/>
          <w:sz w:val="24"/>
          <w:szCs w:val="24"/>
          <w:lang w:bidi="ar-SA"/>
        </w:rPr>
      </w:pPr>
      <w:r w:rsidRPr="00010436">
        <w:rPr>
          <w:rFonts w:eastAsia="Times New Roman" w:cs="Times New Roman"/>
          <w:i/>
          <w:color w:val="000000"/>
          <w:sz w:val="24"/>
          <w:szCs w:val="24"/>
          <w:vertAlign w:val="superscript"/>
          <w:lang w:bidi="ar-SA"/>
        </w:rPr>
        <w:t>4</w:t>
      </w:r>
      <w:r w:rsidRPr="00010436">
        <w:rPr>
          <w:rFonts w:eastAsia="Times New Roman" w:cs="Times New Roman"/>
          <w:i/>
          <w:sz w:val="24"/>
          <w:szCs w:val="24"/>
          <w:lang w:bidi="ar-SA"/>
        </w:rPr>
        <w:t xml:space="preserve"> They have no struggles; their bodies are healthy and strong. </w:t>
      </w:r>
      <w:r w:rsidRPr="00010436">
        <w:rPr>
          <w:rFonts w:eastAsia="Times New Roman" w:cs="Times New Roman"/>
          <w:i/>
          <w:color w:val="000000"/>
          <w:sz w:val="24"/>
          <w:szCs w:val="24"/>
          <w:vertAlign w:val="superscript"/>
          <w:lang w:bidi="ar-SA"/>
        </w:rPr>
        <w:t>5</w:t>
      </w:r>
      <w:r w:rsidRPr="00010436">
        <w:rPr>
          <w:rFonts w:eastAsia="Times New Roman" w:cs="Times New Roman"/>
          <w:i/>
          <w:sz w:val="24"/>
          <w:szCs w:val="24"/>
          <w:lang w:bidi="ar-SA"/>
        </w:rPr>
        <w:t xml:space="preserve"> They are free from the burdens common to man; they are not plagued by human ills. </w:t>
      </w:r>
      <w:r w:rsidRPr="00010436">
        <w:rPr>
          <w:rFonts w:eastAsia="Times New Roman" w:cs="Times New Roman"/>
          <w:i/>
          <w:color w:val="000000"/>
          <w:sz w:val="24"/>
          <w:szCs w:val="24"/>
          <w:vertAlign w:val="superscript"/>
          <w:lang w:bidi="ar-SA"/>
        </w:rPr>
        <w:t>6</w:t>
      </w:r>
      <w:r w:rsidRPr="00010436">
        <w:rPr>
          <w:rFonts w:eastAsia="Times New Roman" w:cs="Times New Roman"/>
          <w:i/>
          <w:sz w:val="24"/>
          <w:szCs w:val="24"/>
          <w:lang w:bidi="ar-SA"/>
        </w:rPr>
        <w:t xml:space="preserve"> Therefore pride is their necklace; they clothe themselves with violence. </w:t>
      </w:r>
    </w:p>
    <w:p w:rsidR="00010436" w:rsidRDefault="00010436" w:rsidP="00FF4878">
      <w:pPr>
        <w:spacing w:after="0" w:line="240" w:lineRule="auto"/>
        <w:rPr>
          <w:rFonts w:eastAsia="Times New Roman" w:cs="Times New Roman"/>
          <w:i/>
          <w:sz w:val="24"/>
          <w:szCs w:val="24"/>
          <w:lang w:bidi="ar-SA"/>
        </w:rPr>
      </w:pPr>
    </w:p>
    <w:p w:rsidR="00010436" w:rsidRDefault="00FF4878" w:rsidP="00FF4878">
      <w:pPr>
        <w:spacing w:after="0" w:line="240" w:lineRule="auto"/>
        <w:rPr>
          <w:rFonts w:eastAsia="Times New Roman" w:cs="Times New Roman"/>
          <w:i/>
          <w:color w:val="000000"/>
          <w:sz w:val="24"/>
          <w:szCs w:val="24"/>
          <w:vertAlign w:val="superscript"/>
          <w:lang w:bidi="ar-SA"/>
        </w:rPr>
      </w:pPr>
      <w:r w:rsidRPr="00010436">
        <w:rPr>
          <w:rFonts w:eastAsia="Times New Roman" w:cs="Times New Roman"/>
          <w:i/>
          <w:color w:val="000000"/>
          <w:sz w:val="24"/>
          <w:szCs w:val="24"/>
          <w:vertAlign w:val="superscript"/>
          <w:lang w:bidi="ar-SA"/>
        </w:rPr>
        <w:t>7</w:t>
      </w:r>
      <w:r w:rsidRPr="00010436">
        <w:rPr>
          <w:rFonts w:eastAsia="Times New Roman" w:cs="Times New Roman"/>
          <w:i/>
          <w:sz w:val="24"/>
          <w:szCs w:val="24"/>
          <w:lang w:bidi="ar-SA"/>
        </w:rPr>
        <w:t xml:space="preserve"> From their callous hearts comes iniquity; the evil conceits of their minds know no limits. </w:t>
      </w:r>
      <w:r w:rsidRPr="00010436">
        <w:rPr>
          <w:rFonts w:eastAsia="Times New Roman" w:cs="Times New Roman"/>
          <w:i/>
          <w:color w:val="000000"/>
          <w:sz w:val="24"/>
          <w:szCs w:val="24"/>
          <w:vertAlign w:val="superscript"/>
          <w:lang w:bidi="ar-SA"/>
        </w:rPr>
        <w:t>8</w:t>
      </w:r>
      <w:r w:rsidRPr="00010436">
        <w:rPr>
          <w:rFonts w:eastAsia="Times New Roman" w:cs="Times New Roman"/>
          <w:i/>
          <w:sz w:val="24"/>
          <w:szCs w:val="24"/>
          <w:lang w:bidi="ar-SA"/>
        </w:rPr>
        <w:t xml:space="preserve"> They scoff, and speak with malice; in their arrogance they threaten oppression. </w:t>
      </w:r>
      <w:r w:rsidRPr="00FF4878">
        <w:rPr>
          <w:rFonts w:eastAsia="Times New Roman" w:cs="Times New Roman"/>
          <w:i/>
          <w:sz w:val="24"/>
          <w:szCs w:val="24"/>
          <w:lang w:bidi="ar-SA"/>
        </w:rPr>
        <w:br/>
      </w:r>
    </w:p>
    <w:p w:rsidR="00010436" w:rsidRDefault="00FF4878" w:rsidP="00FF4878">
      <w:pPr>
        <w:spacing w:after="0" w:line="240" w:lineRule="auto"/>
        <w:rPr>
          <w:rFonts w:eastAsia="Times New Roman" w:cs="Times New Roman"/>
          <w:i/>
          <w:sz w:val="24"/>
          <w:szCs w:val="24"/>
          <w:lang w:bidi="ar-SA"/>
        </w:rPr>
      </w:pPr>
      <w:r w:rsidRPr="00010436">
        <w:rPr>
          <w:rFonts w:eastAsia="Times New Roman" w:cs="Times New Roman"/>
          <w:i/>
          <w:color w:val="000000"/>
          <w:sz w:val="24"/>
          <w:szCs w:val="24"/>
          <w:vertAlign w:val="superscript"/>
          <w:lang w:bidi="ar-SA"/>
        </w:rPr>
        <w:t xml:space="preserve">9 </w:t>
      </w:r>
      <w:r w:rsidRPr="00010436">
        <w:rPr>
          <w:rFonts w:eastAsia="Times New Roman" w:cs="Times New Roman"/>
          <w:i/>
          <w:sz w:val="24"/>
          <w:szCs w:val="24"/>
          <w:lang w:bidi="ar-SA"/>
        </w:rPr>
        <w:t xml:space="preserve">Their mouths lay claim to heaven, and their tongues take possession of the earth. </w:t>
      </w:r>
      <w:r w:rsidRPr="00010436">
        <w:rPr>
          <w:rFonts w:eastAsia="Times New Roman" w:cs="Times New Roman"/>
          <w:i/>
          <w:color w:val="000000"/>
          <w:sz w:val="24"/>
          <w:szCs w:val="24"/>
          <w:vertAlign w:val="superscript"/>
          <w:lang w:bidi="ar-SA"/>
        </w:rPr>
        <w:t>10</w:t>
      </w:r>
      <w:r w:rsidRPr="00010436">
        <w:rPr>
          <w:rFonts w:eastAsia="Times New Roman" w:cs="Times New Roman"/>
          <w:i/>
          <w:sz w:val="24"/>
          <w:szCs w:val="24"/>
          <w:lang w:bidi="ar-SA"/>
        </w:rPr>
        <w:t xml:space="preserve"> Therefore their people turn to them and drink up waters in abundance. </w:t>
      </w:r>
      <w:r w:rsidRPr="00010436">
        <w:rPr>
          <w:rFonts w:eastAsia="Times New Roman" w:cs="Times New Roman"/>
          <w:i/>
          <w:color w:val="000000"/>
          <w:sz w:val="24"/>
          <w:szCs w:val="24"/>
          <w:vertAlign w:val="superscript"/>
          <w:lang w:bidi="ar-SA"/>
        </w:rPr>
        <w:t>11</w:t>
      </w:r>
      <w:r w:rsidRPr="00010436">
        <w:rPr>
          <w:rFonts w:eastAsia="Times New Roman" w:cs="Times New Roman"/>
          <w:i/>
          <w:sz w:val="24"/>
          <w:szCs w:val="24"/>
          <w:lang w:bidi="ar-SA"/>
        </w:rPr>
        <w:t xml:space="preserve"> They say, "How can God know? Does the Most High have knowledge?" </w:t>
      </w:r>
    </w:p>
    <w:p w:rsidR="00010436" w:rsidRDefault="00010436" w:rsidP="00FF4878">
      <w:pPr>
        <w:spacing w:after="0" w:line="240" w:lineRule="auto"/>
        <w:rPr>
          <w:rFonts w:eastAsia="Times New Roman" w:cs="Times New Roman"/>
          <w:i/>
          <w:sz w:val="24"/>
          <w:szCs w:val="24"/>
          <w:lang w:bidi="ar-SA"/>
        </w:rPr>
      </w:pPr>
    </w:p>
    <w:p w:rsidR="00010436" w:rsidRDefault="00FF4878" w:rsidP="00FF4878">
      <w:pPr>
        <w:spacing w:after="0" w:line="240" w:lineRule="auto"/>
        <w:rPr>
          <w:rFonts w:eastAsia="Times New Roman" w:cs="Times New Roman"/>
          <w:i/>
          <w:sz w:val="24"/>
          <w:szCs w:val="24"/>
          <w:lang w:bidi="ar-SA"/>
        </w:rPr>
      </w:pPr>
      <w:r w:rsidRPr="00010436">
        <w:rPr>
          <w:rFonts w:eastAsia="Times New Roman" w:cs="Times New Roman"/>
          <w:i/>
          <w:color w:val="000000"/>
          <w:sz w:val="24"/>
          <w:szCs w:val="24"/>
          <w:vertAlign w:val="superscript"/>
          <w:lang w:bidi="ar-SA"/>
        </w:rPr>
        <w:lastRenderedPageBreak/>
        <w:t>12</w:t>
      </w:r>
      <w:r w:rsidRPr="00010436">
        <w:rPr>
          <w:rFonts w:eastAsia="Times New Roman" w:cs="Times New Roman"/>
          <w:i/>
          <w:sz w:val="24"/>
          <w:szCs w:val="24"/>
          <w:lang w:bidi="ar-SA"/>
        </w:rPr>
        <w:t xml:space="preserve"> This is what the wicked are like-- always carefree, they increase in wealth. </w:t>
      </w:r>
      <w:r w:rsidRPr="00010436">
        <w:rPr>
          <w:rFonts w:eastAsia="Times New Roman" w:cs="Times New Roman"/>
          <w:i/>
          <w:color w:val="000000"/>
          <w:sz w:val="24"/>
          <w:szCs w:val="24"/>
          <w:vertAlign w:val="superscript"/>
          <w:lang w:bidi="ar-SA"/>
        </w:rPr>
        <w:t>13</w:t>
      </w:r>
      <w:r w:rsidRPr="00010436">
        <w:rPr>
          <w:rFonts w:eastAsia="Times New Roman" w:cs="Times New Roman"/>
          <w:i/>
          <w:sz w:val="24"/>
          <w:szCs w:val="24"/>
          <w:lang w:bidi="ar-SA"/>
        </w:rPr>
        <w:t xml:space="preserve"> Surely in vain have I kept my heart pure; in vain have I washed my hands in innocence. </w:t>
      </w:r>
      <w:proofErr w:type="gramStart"/>
      <w:r w:rsidRPr="00010436">
        <w:rPr>
          <w:rFonts w:eastAsia="Times New Roman" w:cs="Times New Roman"/>
          <w:i/>
          <w:color w:val="000000"/>
          <w:sz w:val="24"/>
          <w:szCs w:val="24"/>
          <w:vertAlign w:val="superscript"/>
          <w:lang w:bidi="ar-SA"/>
        </w:rPr>
        <w:t xml:space="preserve">14 </w:t>
      </w:r>
      <w:r w:rsidRPr="00010436">
        <w:rPr>
          <w:rFonts w:eastAsia="Times New Roman" w:cs="Times New Roman"/>
          <w:i/>
          <w:sz w:val="24"/>
          <w:szCs w:val="24"/>
          <w:lang w:bidi="ar-SA"/>
        </w:rPr>
        <w:t> All</w:t>
      </w:r>
      <w:proofErr w:type="gramEnd"/>
      <w:r w:rsidRPr="00010436">
        <w:rPr>
          <w:rFonts w:eastAsia="Times New Roman" w:cs="Times New Roman"/>
          <w:i/>
          <w:sz w:val="24"/>
          <w:szCs w:val="24"/>
          <w:lang w:bidi="ar-SA"/>
        </w:rPr>
        <w:t xml:space="preserve"> day long I have been plagued; I have been punished every morning. </w:t>
      </w:r>
    </w:p>
    <w:p w:rsidR="00010436" w:rsidRDefault="00010436" w:rsidP="00FF4878">
      <w:pPr>
        <w:spacing w:after="0" w:line="240" w:lineRule="auto"/>
        <w:rPr>
          <w:rFonts w:eastAsia="Times New Roman" w:cs="Times New Roman"/>
          <w:i/>
          <w:sz w:val="24"/>
          <w:szCs w:val="24"/>
          <w:lang w:bidi="ar-SA"/>
        </w:rPr>
      </w:pPr>
    </w:p>
    <w:p w:rsidR="00010436" w:rsidRDefault="00FF4878" w:rsidP="00FF4878">
      <w:pPr>
        <w:spacing w:after="0" w:line="240" w:lineRule="auto"/>
        <w:rPr>
          <w:rFonts w:eastAsia="Times New Roman" w:cs="Times New Roman"/>
          <w:i/>
          <w:sz w:val="24"/>
          <w:szCs w:val="24"/>
          <w:lang w:bidi="ar-SA"/>
        </w:rPr>
      </w:pPr>
      <w:r w:rsidRPr="00010436">
        <w:rPr>
          <w:rFonts w:eastAsia="Times New Roman" w:cs="Times New Roman"/>
          <w:i/>
          <w:color w:val="000000"/>
          <w:sz w:val="24"/>
          <w:szCs w:val="24"/>
          <w:vertAlign w:val="superscript"/>
          <w:lang w:bidi="ar-SA"/>
        </w:rPr>
        <w:t>15</w:t>
      </w:r>
      <w:r w:rsidRPr="00010436">
        <w:rPr>
          <w:rFonts w:eastAsia="Times New Roman" w:cs="Times New Roman"/>
          <w:i/>
          <w:sz w:val="24"/>
          <w:szCs w:val="24"/>
          <w:lang w:bidi="ar-SA"/>
        </w:rPr>
        <w:t xml:space="preserve"> If I had said, "I will speak thus," I would have betrayed your children. </w:t>
      </w:r>
      <w:r w:rsidRPr="00010436">
        <w:rPr>
          <w:rFonts w:eastAsia="Times New Roman" w:cs="Times New Roman"/>
          <w:i/>
          <w:color w:val="000000"/>
          <w:sz w:val="24"/>
          <w:szCs w:val="24"/>
          <w:vertAlign w:val="superscript"/>
          <w:lang w:bidi="ar-SA"/>
        </w:rPr>
        <w:t>16</w:t>
      </w:r>
      <w:r w:rsidRPr="00010436">
        <w:rPr>
          <w:rFonts w:eastAsia="Times New Roman" w:cs="Times New Roman"/>
          <w:i/>
          <w:sz w:val="24"/>
          <w:szCs w:val="24"/>
          <w:lang w:bidi="ar-SA"/>
        </w:rPr>
        <w:t xml:space="preserve"> When I tried to understand all this, it was oppressive to me </w:t>
      </w:r>
      <w:r w:rsidRPr="00010436">
        <w:rPr>
          <w:rFonts w:eastAsia="Times New Roman" w:cs="Times New Roman"/>
          <w:i/>
          <w:color w:val="000000"/>
          <w:sz w:val="24"/>
          <w:szCs w:val="24"/>
          <w:vertAlign w:val="superscript"/>
          <w:lang w:bidi="ar-SA"/>
        </w:rPr>
        <w:t>17</w:t>
      </w:r>
      <w:r w:rsidRPr="00010436">
        <w:rPr>
          <w:rFonts w:eastAsia="Times New Roman" w:cs="Times New Roman"/>
          <w:i/>
          <w:sz w:val="24"/>
          <w:szCs w:val="24"/>
          <w:lang w:bidi="ar-SA"/>
        </w:rPr>
        <w:t xml:space="preserve"> till I entered the sanctuary of God; then I understood their final destiny. </w:t>
      </w:r>
    </w:p>
    <w:p w:rsidR="00010436" w:rsidRDefault="00010436" w:rsidP="00FF4878">
      <w:pPr>
        <w:spacing w:after="0" w:line="240" w:lineRule="auto"/>
        <w:rPr>
          <w:rFonts w:eastAsia="Times New Roman" w:cs="Times New Roman"/>
          <w:i/>
          <w:sz w:val="24"/>
          <w:szCs w:val="24"/>
          <w:lang w:bidi="ar-SA"/>
        </w:rPr>
      </w:pPr>
    </w:p>
    <w:p w:rsidR="00010436" w:rsidRDefault="00FF4878" w:rsidP="00FF4878">
      <w:pPr>
        <w:spacing w:after="0" w:line="240" w:lineRule="auto"/>
        <w:rPr>
          <w:rFonts w:eastAsia="Times New Roman" w:cs="Times New Roman"/>
          <w:i/>
          <w:color w:val="000000"/>
          <w:sz w:val="24"/>
          <w:szCs w:val="24"/>
          <w:vertAlign w:val="superscript"/>
          <w:lang w:bidi="ar-SA"/>
        </w:rPr>
      </w:pPr>
      <w:r w:rsidRPr="00010436">
        <w:rPr>
          <w:rFonts w:eastAsia="Times New Roman" w:cs="Times New Roman"/>
          <w:i/>
          <w:color w:val="000000"/>
          <w:sz w:val="24"/>
          <w:szCs w:val="24"/>
          <w:vertAlign w:val="superscript"/>
          <w:lang w:bidi="ar-SA"/>
        </w:rPr>
        <w:t>18</w:t>
      </w:r>
      <w:r w:rsidRPr="00010436">
        <w:rPr>
          <w:rFonts w:eastAsia="Times New Roman" w:cs="Times New Roman"/>
          <w:i/>
          <w:sz w:val="24"/>
          <w:szCs w:val="24"/>
          <w:lang w:bidi="ar-SA"/>
        </w:rPr>
        <w:t xml:space="preserve"> Surely you place them on slippery ground; you cast them down to ruin. </w:t>
      </w:r>
      <w:r w:rsidRPr="00010436">
        <w:rPr>
          <w:rFonts w:eastAsia="Times New Roman" w:cs="Times New Roman"/>
          <w:i/>
          <w:color w:val="000000"/>
          <w:sz w:val="24"/>
          <w:szCs w:val="24"/>
          <w:vertAlign w:val="superscript"/>
          <w:lang w:bidi="ar-SA"/>
        </w:rPr>
        <w:t>19</w:t>
      </w:r>
      <w:r w:rsidRPr="00010436">
        <w:rPr>
          <w:rFonts w:eastAsia="Times New Roman" w:cs="Times New Roman"/>
          <w:i/>
          <w:sz w:val="24"/>
          <w:szCs w:val="24"/>
          <w:lang w:bidi="ar-SA"/>
        </w:rPr>
        <w:t xml:space="preserve"> How suddenly are they destroyed, completely swept away by terrors! </w:t>
      </w:r>
      <w:r w:rsidRPr="00010436">
        <w:rPr>
          <w:rFonts w:eastAsia="Times New Roman" w:cs="Times New Roman"/>
          <w:i/>
          <w:color w:val="000000"/>
          <w:sz w:val="24"/>
          <w:szCs w:val="24"/>
          <w:vertAlign w:val="superscript"/>
          <w:lang w:bidi="ar-SA"/>
        </w:rPr>
        <w:t>20</w:t>
      </w:r>
      <w:r w:rsidRPr="00010436">
        <w:rPr>
          <w:rFonts w:eastAsia="Times New Roman" w:cs="Times New Roman"/>
          <w:i/>
          <w:sz w:val="24"/>
          <w:szCs w:val="24"/>
          <w:lang w:bidi="ar-SA"/>
        </w:rPr>
        <w:t> </w:t>
      </w:r>
      <w:proofErr w:type="gramStart"/>
      <w:r w:rsidRPr="00010436">
        <w:rPr>
          <w:rFonts w:eastAsia="Times New Roman" w:cs="Times New Roman"/>
          <w:i/>
          <w:sz w:val="24"/>
          <w:szCs w:val="24"/>
          <w:lang w:bidi="ar-SA"/>
        </w:rPr>
        <w:t>As</w:t>
      </w:r>
      <w:proofErr w:type="gramEnd"/>
      <w:r w:rsidRPr="00010436">
        <w:rPr>
          <w:rFonts w:eastAsia="Times New Roman" w:cs="Times New Roman"/>
          <w:i/>
          <w:sz w:val="24"/>
          <w:szCs w:val="24"/>
          <w:lang w:bidi="ar-SA"/>
        </w:rPr>
        <w:t xml:space="preserve"> a dream when one awakes, so when you arise, O Lord, you will despise them as fantasies. </w:t>
      </w:r>
      <w:r w:rsidRPr="00010436">
        <w:rPr>
          <w:rFonts w:eastAsia="Times New Roman" w:cs="Times New Roman"/>
          <w:i/>
          <w:color w:val="000000"/>
          <w:sz w:val="24"/>
          <w:szCs w:val="24"/>
          <w:vertAlign w:val="superscript"/>
          <w:lang w:bidi="ar-SA"/>
        </w:rPr>
        <w:t>21</w:t>
      </w:r>
      <w:r w:rsidRPr="00010436">
        <w:rPr>
          <w:rFonts w:eastAsia="Times New Roman" w:cs="Times New Roman"/>
          <w:i/>
          <w:sz w:val="24"/>
          <w:szCs w:val="24"/>
          <w:lang w:bidi="ar-SA"/>
        </w:rPr>
        <w:t xml:space="preserve"> When my heart was grieved and my spirit embittered, </w:t>
      </w:r>
      <w:proofErr w:type="gramStart"/>
      <w:r w:rsidRPr="00010436">
        <w:rPr>
          <w:rFonts w:eastAsia="Times New Roman" w:cs="Times New Roman"/>
          <w:i/>
          <w:color w:val="000000"/>
          <w:sz w:val="24"/>
          <w:szCs w:val="24"/>
          <w:vertAlign w:val="superscript"/>
          <w:lang w:bidi="ar-SA"/>
        </w:rPr>
        <w:t>22</w:t>
      </w:r>
      <w:r w:rsidRPr="00010436">
        <w:rPr>
          <w:rFonts w:eastAsia="Times New Roman" w:cs="Times New Roman"/>
          <w:i/>
          <w:sz w:val="24"/>
          <w:szCs w:val="24"/>
          <w:lang w:bidi="ar-SA"/>
        </w:rPr>
        <w:t> I</w:t>
      </w:r>
      <w:proofErr w:type="gramEnd"/>
      <w:r w:rsidRPr="00010436">
        <w:rPr>
          <w:rFonts w:eastAsia="Times New Roman" w:cs="Times New Roman"/>
          <w:i/>
          <w:sz w:val="24"/>
          <w:szCs w:val="24"/>
          <w:lang w:bidi="ar-SA"/>
        </w:rPr>
        <w:t xml:space="preserve"> was senseless and ignorant; I was a brute beast before you. </w:t>
      </w:r>
      <w:r w:rsidRPr="00010436">
        <w:rPr>
          <w:rFonts w:eastAsia="Times New Roman" w:cs="Times New Roman"/>
          <w:i/>
          <w:color w:val="000000"/>
          <w:sz w:val="24"/>
          <w:szCs w:val="24"/>
          <w:vertAlign w:val="superscript"/>
          <w:lang w:bidi="ar-SA"/>
        </w:rPr>
        <w:t>23</w:t>
      </w:r>
      <w:r w:rsidRPr="00010436">
        <w:rPr>
          <w:rFonts w:eastAsia="Times New Roman" w:cs="Times New Roman"/>
          <w:i/>
          <w:sz w:val="24"/>
          <w:szCs w:val="24"/>
          <w:lang w:bidi="ar-SA"/>
        </w:rPr>
        <w:t xml:space="preserve"> Yet I am always with you; you hold me by my right hand. </w:t>
      </w:r>
      <w:r w:rsidRPr="00FF4878">
        <w:rPr>
          <w:rFonts w:eastAsia="Times New Roman" w:cs="Times New Roman"/>
          <w:i/>
          <w:sz w:val="24"/>
          <w:szCs w:val="24"/>
          <w:lang w:bidi="ar-SA"/>
        </w:rPr>
        <w:br/>
      </w:r>
    </w:p>
    <w:p w:rsidR="00FF4878" w:rsidRDefault="00FF4878" w:rsidP="00FF4878">
      <w:pPr>
        <w:spacing w:after="0" w:line="240" w:lineRule="auto"/>
        <w:rPr>
          <w:rFonts w:eastAsia="Times New Roman" w:cs="Times New Roman"/>
          <w:i/>
          <w:sz w:val="24"/>
          <w:szCs w:val="24"/>
          <w:lang w:bidi="ar-SA"/>
        </w:rPr>
      </w:pPr>
      <w:proofErr w:type="gramStart"/>
      <w:r w:rsidRPr="00010436">
        <w:rPr>
          <w:rFonts w:eastAsia="Times New Roman" w:cs="Times New Roman"/>
          <w:i/>
          <w:color w:val="000000"/>
          <w:sz w:val="24"/>
          <w:szCs w:val="24"/>
          <w:vertAlign w:val="superscript"/>
          <w:lang w:bidi="ar-SA"/>
        </w:rPr>
        <w:t xml:space="preserve">24 </w:t>
      </w:r>
      <w:r w:rsidRPr="00010436">
        <w:rPr>
          <w:rFonts w:eastAsia="Times New Roman" w:cs="Times New Roman"/>
          <w:i/>
          <w:sz w:val="24"/>
          <w:szCs w:val="24"/>
          <w:lang w:bidi="ar-SA"/>
        </w:rPr>
        <w:t> You</w:t>
      </w:r>
      <w:proofErr w:type="gramEnd"/>
      <w:r w:rsidRPr="00010436">
        <w:rPr>
          <w:rFonts w:eastAsia="Times New Roman" w:cs="Times New Roman"/>
          <w:i/>
          <w:sz w:val="24"/>
          <w:szCs w:val="24"/>
          <w:lang w:bidi="ar-SA"/>
        </w:rPr>
        <w:t xml:space="preserve"> guide me with your counsel, and afterward you will take me into glory. </w:t>
      </w:r>
      <w:proofErr w:type="gramStart"/>
      <w:r w:rsidRPr="00010436">
        <w:rPr>
          <w:rFonts w:eastAsia="Times New Roman" w:cs="Times New Roman"/>
          <w:i/>
          <w:color w:val="000000"/>
          <w:sz w:val="24"/>
          <w:szCs w:val="24"/>
          <w:vertAlign w:val="superscript"/>
          <w:lang w:bidi="ar-SA"/>
        </w:rPr>
        <w:t>25</w:t>
      </w:r>
      <w:r w:rsidRPr="00010436">
        <w:rPr>
          <w:rFonts w:eastAsia="Times New Roman" w:cs="Times New Roman"/>
          <w:i/>
          <w:sz w:val="24"/>
          <w:szCs w:val="24"/>
          <w:lang w:bidi="ar-SA"/>
        </w:rPr>
        <w:t> Whom</w:t>
      </w:r>
      <w:proofErr w:type="gramEnd"/>
      <w:r w:rsidRPr="00010436">
        <w:rPr>
          <w:rFonts w:eastAsia="Times New Roman" w:cs="Times New Roman"/>
          <w:i/>
          <w:sz w:val="24"/>
          <w:szCs w:val="24"/>
          <w:lang w:bidi="ar-SA"/>
        </w:rPr>
        <w:t xml:space="preserve"> have I in heaven but you? And earth has nothing I desire besides you. </w:t>
      </w:r>
      <w:r w:rsidRPr="00010436">
        <w:rPr>
          <w:rFonts w:eastAsia="Times New Roman" w:cs="Times New Roman"/>
          <w:i/>
          <w:color w:val="000000"/>
          <w:sz w:val="24"/>
          <w:szCs w:val="24"/>
          <w:vertAlign w:val="superscript"/>
          <w:lang w:bidi="ar-SA"/>
        </w:rPr>
        <w:t>26</w:t>
      </w:r>
      <w:r w:rsidRPr="00010436">
        <w:rPr>
          <w:rFonts w:eastAsia="Times New Roman" w:cs="Times New Roman"/>
          <w:i/>
          <w:sz w:val="24"/>
          <w:szCs w:val="24"/>
          <w:lang w:bidi="ar-SA"/>
        </w:rPr>
        <w:t xml:space="preserve"> My flesh and my heart may fail, but God is the strength of my heart and my portion forever. </w:t>
      </w:r>
      <w:r w:rsidRPr="00010436">
        <w:rPr>
          <w:rFonts w:eastAsia="Times New Roman" w:cs="Times New Roman"/>
          <w:i/>
          <w:color w:val="000000"/>
          <w:sz w:val="24"/>
          <w:szCs w:val="24"/>
          <w:vertAlign w:val="superscript"/>
          <w:lang w:bidi="ar-SA"/>
        </w:rPr>
        <w:t>27</w:t>
      </w:r>
      <w:r w:rsidRPr="00010436">
        <w:rPr>
          <w:rFonts w:eastAsia="Times New Roman" w:cs="Times New Roman"/>
          <w:i/>
          <w:sz w:val="24"/>
          <w:szCs w:val="24"/>
          <w:lang w:bidi="ar-SA"/>
        </w:rPr>
        <w:t xml:space="preserve"> Those </w:t>
      </w:r>
      <w:proofErr w:type="gramStart"/>
      <w:r w:rsidRPr="00010436">
        <w:rPr>
          <w:rFonts w:eastAsia="Times New Roman" w:cs="Times New Roman"/>
          <w:i/>
          <w:sz w:val="24"/>
          <w:szCs w:val="24"/>
          <w:lang w:bidi="ar-SA"/>
        </w:rPr>
        <w:t>who</w:t>
      </w:r>
      <w:proofErr w:type="gramEnd"/>
      <w:r w:rsidRPr="00010436">
        <w:rPr>
          <w:rFonts w:eastAsia="Times New Roman" w:cs="Times New Roman"/>
          <w:i/>
          <w:sz w:val="24"/>
          <w:szCs w:val="24"/>
          <w:lang w:bidi="ar-SA"/>
        </w:rPr>
        <w:t xml:space="preserve"> are far from you will perish; you destroy all who are unfaithful to you. </w:t>
      </w:r>
      <w:r w:rsidRPr="00010436">
        <w:rPr>
          <w:rFonts w:eastAsia="Times New Roman" w:cs="Times New Roman"/>
          <w:i/>
          <w:color w:val="000000"/>
          <w:sz w:val="24"/>
          <w:szCs w:val="24"/>
          <w:vertAlign w:val="superscript"/>
          <w:lang w:bidi="ar-SA"/>
        </w:rPr>
        <w:t>28</w:t>
      </w:r>
      <w:r w:rsidRPr="00010436">
        <w:rPr>
          <w:rFonts w:eastAsia="Times New Roman" w:cs="Times New Roman"/>
          <w:i/>
          <w:sz w:val="24"/>
          <w:szCs w:val="24"/>
          <w:lang w:bidi="ar-SA"/>
        </w:rPr>
        <w:t> </w:t>
      </w:r>
      <w:proofErr w:type="gramStart"/>
      <w:r w:rsidRPr="00010436">
        <w:rPr>
          <w:rFonts w:eastAsia="Times New Roman" w:cs="Times New Roman"/>
          <w:i/>
          <w:sz w:val="24"/>
          <w:szCs w:val="24"/>
          <w:lang w:bidi="ar-SA"/>
        </w:rPr>
        <w:t>But</w:t>
      </w:r>
      <w:proofErr w:type="gramEnd"/>
      <w:r w:rsidRPr="00010436">
        <w:rPr>
          <w:rFonts w:eastAsia="Times New Roman" w:cs="Times New Roman"/>
          <w:i/>
          <w:sz w:val="24"/>
          <w:szCs w:val="24"/>
          <w:lang w:bidi="ar-SA"/>
        </w:rPr>
        <w:t xml:space="preserve"> as for me, it is good to be near God. I have made the Sovereign </w:t>
      </w:r>
      <w:r w:rsidRPr="00010436">
        <w:rPr>
          <w:rFonts w:eastAsia="Times New Roman" w:cs="Times New Roman"/>
          <w:i/>
          <w:smallCaps/>
          <w:sz w:val="24"/>
          <w:szCs w:val="24"/>
          <w:lang w:bidi="ar-SA"/>
        </w:rPr>
        <w:t>LORD</w:t>
      </w:r>
      <w:r w:rsidRPr="00010436">
        <w:rPr>
          <w:rFonts w:eastAsia="Times New Roman" w:cs="Times New Roman"/>
          <w:i/>
          <w:sz w:val="24"/>
          <w:szCs w:val="24"/>
          <w:lang w:bidi="ar-SA"/>
        </w:rPr>
        <w:t xml:space="preserve"> my refuge; I will tell of all your deeds. </w:t>
      </w:r>
    </w:p>
    <w:p w:rsidR="00095F09" w:rsidRDefault="00095F09" w:rsidP="00FF4878">
      <w:pPr>
        <w:spacing w:after="0" w:line="240" w:lineRule="auto"/>
        <w:rPr>
          <w:rFonts w:eastAsia="Times New Roman" w:cs="Times New Roman"/>
          <w:i/>
          <w:sz w:val="24"/>
          <w:szCs w:val="24"/>
          <w:lang w:bidi="ar-SA"/>
        </w:rPr>
      </w:pPr>
    </w:p>
    <w:p w:rsidR="00095F09" w:rsidRDefault="00095F09" w:rsidP="00095F09">
      <w:pPr>
        <w:pStyle w:val="ListParagraph"/>
        <w:numPr>
          <w:ilvl w:val="0"/>
          <w:numId w:val="1"/>
        </w:numPr>
        <w:spacing w:after="0" w:line="240" w:lineRule="auto"/>
        <w:rPr>
          <w:b/>
          <w:sz w:val="24"/>
          <w:szCs w:val="24"/>
        </w:rPr>
      </w:pPr>
      <w:r w:rsidRPr="00095F09">
        <w:rPr>
          <w:b/>
          <w:sz w:val="24"/>
          <w:szCs w:val="24"/>
        </w:rPr>
        <w:t xml:space="preserve">The hard way means choosing a </w:t>
      </w:r>
      <w:r w:rsidRPr="00967570">
        <w:rPr>
          <w:b/>
          <w:sz w:val="24"/>
          <w:szCs w:val="24"/>
          <w:u w:val="single"/>
        </w:rPr>
        <w:t>better</w:t>
      </w:r>
      <w:r w:rsidRPr="00095F09">
        <w:rPr>
          <w:b/>
          <w:sz w:val="24"/>
          <w:szCs w:val="24"/>
        </w:rPr>
        <w:t xml:space="preserve"> </w:t>
      </w:r>
      <w:r w:rsidRPr="00967570">
        <w:rPr>
          <w:b/>
          <w:sz w:val="24"/>
          <w:szCs w:val="24"/>
          <w:u w:val="single"/>
        </w:rPr>
        <w:t>future</w:t>
      </w:r>
      <w:r>
        <w:rPr>
          <w:b/>
          <w:sz w:val="24"/>
          <w:szCs w:val="24"/>
        </w:rPr>
        <w:t>.</w:t>
      </w:r>
    </w:p>
    <w:p w:rsidR="00372839" w:rsidRPr="00372839" w:rsidRDefault="00372839" w:rsidP="00372839">
      <w:pPr>
        <w:rPr>
          <w:i/>
          <w:sz w:val="24"/>
        </w:rPr>
      </w:pPr>
      <w:r w:rsidRPr="00372839">
        <w:rPr>
          <w:i/>
          <w:sz w:val="24"/>
        </w:rPr>
        <w:t xml:space="preserve">By faith Moses, when he had grown up, refused to be called the son of Pharaoh's daughter, </w:t>
      </w:r>
      <w:r w:rsidRPr="00372839">
        <w:rPr>
          <w:i/>
          <w:color w:val="000000"/>
          <w:sz w:val="24"/>
          <w:vertAlign w:val="superscript"/>
        </w:rPr>
        <w:t xml:space="preserve">25 </w:t>
      </w:r>
      <w:r w:rsidRPr="00372839">
        <w:rPr>
          <w:i/>
          <w:sz w:val="24"/>
        </w:rPr>
        <w:t xml:space="preserve">choosing rather to endure ill-treatment with the people of God than to enjoy the passing pleasures of sin, </w:t>
      </w:r>
      <w:r w:rsidRPr="00372839">
        <w:rPr>
          <w:i/>
          <w:color w:val="000000"/>
          <w:sz w:val="24"/>
          <w:vertAlign w:val="superscript"/>
        </w:rPr>
        <w:t>26</w:t>
      </w:r>
      <w:r w:rsidRPr="00372839">
        <w:rPr>
          <w:i/>
          <w:sz w:val="24"/>
        </w:rPr>
        <w:t> considering the reproach of Christ greater riches than the treasures of Egypt; for he was looking to the reward.</w:t>
      </w:r>
      <w:r w:rsidRPr="00372839">
        <w:rPr>
          <w:bCs/>
          <w:sz w:val="24"/>
        </w:rPr>
        <w:t xml:space="preserve">                           Hebrews 11:24-26 (NASB)</w:t>
      </w:r>
    </w:p>
    <w:p w:rsidR="00390E5F" w:rsidRDefault="00390E5F" w:rsidP="00390E5F">
      <w:pPr>
        <w:spacing w:after="0" w:line="240" w:lineRule="auto"/>
        <w:rPr>
          <w:b/>
          <w:sz w:val="24"/>
          <w:szCs w:val="24"/>
        </w:rPr>
      </w:pPr>
      <w:r>
        <w:rPr>
          <w:b/>
          <w:sz w:val="24"/>
          <w:szCs w:val="24"/>
        </w:rPr>
        <w:t>Example: when you choose to give of your tithes you are storing up treasures in heaven something for your future.</w:t>
      </w:r>
    </w:p>
    <w:p w:rsidR="00390E5F" w:rsidRDefault="00390E5F" w:rsidP="00390E5F">
      <w:pPr>
        <w:spacing w:after="0" w:line="240" w:lineRule="auto"/>
        <w:rPr>
          <w:b/>
          <w:sz w:val="24"/>
          <w:szCs w:val="24"/>
        </w:rPr>
      </w:pPr>
    </w:p>
    <w:p w:rsidR="00390E5F" w:rsidRDefault="00390E5F" w:rsidP="00390E5F">
      <w:pPr>
        <w:spacing w:after="0" w:line="240" w:lineRule="auto"/>
        <w:rPr>
          <w:b/>
          <w:sz w:val="24"/>
          <w:szCs w:val="24"/>
        </w:rPr>
      </w:pPr>
      <w:r>
        <w:rPr>
          <w:b/>
          <w:sz w:val="24"/>
          <w:szCs w:val="24"/>
        </w:rPr>
        <w:t>When you choose to get up early and do your devotions you are equipping yourself to deal with future trials.</w:t>
      </w:r>
    </w:p>
    <w:p w:rsidR="00390E5F" w:rsidRDefault="00390E5F" w:rsidP="00390E5F">
      <w:pPr>
        <w:spacing w:after="0" w:line="240" w:lineRule="auto"/>
        <w:rPr>
          <w:b/>
          <w:sz w:val="24"/>
          <w:szCs w:val="24"/>
        </w:rPr>
      </w:pPr>
    </w:p>
    <w:p w:rsidR="00390E5F" w:rsidRPr="00390E5F" w:rsidRDefault="00390E5F" w:rsidP="00390E5F">
      <w:pPr>
        <w:spacing w:after="0" w:line="240" w:lineRule="auto"/>
        <w:rPr>
          <w:b/>
          <w:sz w:val="24"/>
          <w:szCs w:val="24"/>
        </w:rPr>
      </w:pPr>
      <w:r>
        <w:rPr>
          <w:b/>
          <w:sz w:val="24"/>
          <w:szCs w:val="24"/>
        </w:rPr>
        <w:t>When you choose to accept Jesus Christ as your Lord and Savior and serve Him you are reserving your spot in heaven</w:t>
      </w:r>
    </w:p>
    <w:sectPr w:rsidR="00390E5F" w:rsidRPr="00390E5F" w:rsidSect="00FF487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F4AF8"/>
    <w:multiLevelType w:val="hybridMultilevel"/>
    <w:tmpl w:val="68CA6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50DFD"/>
    <w:rsid w:val="00010436"/>
    <w:rsid w:val="000531C2"/>
    <w:rsid w:val="00095F09"/>
    <w:rsid w:val="001A769D"/>
    <w:rsid w:val="001B4EAF"/>
    <w:rsid w:val="001D1249"/>
    <w:rsid w:val="00243398"/>
    <w:rsid w:val="00310A89"/>
    <w:rsid w:val="00372839"/>
    <w:rsid w:val="00390E5F"/>
    <w:rsid w:val="00444A2F"/>
    <w:rsid w:val="0045623B"/>
    <w:rsid w:val="00465B6D"/>
    <w:rsid w:val="004C4B00"/>
    <w:rsid w:val="00544B4A"/>
    <w:rsid w:val="00600870"/>
    <w:rsid w:val="00624431"/>
    <w:rsid w:val="006871EF"/>
    <w:rsid w:val="006A6CA6"/>
    <w:rsid w:val="00967570"/>
    <w:rsid w:val="009E2643"/>
    <w:rsid w:val="009F7FD8"/>
    <w:rsid w:val="00A50DFD"/>
    <w:rsid w:val="00AA7BEA"/>
    <w:rsid w:val="00AE6035"/>
    <w:rsid w:val="00B068D5"/>
    <w:rsid w:val="00B65BCB"/>
    <w:rsid w:val="00C0611A"/>
    <w:rsid w:val="00C7472E"/>
    <w:rsid w:val="00CF5833"/>
    <w:rsid w:val="00E10CB7"/>
    <w:rsid w:val="00E346BF"/>
    <w:rsid w:val="00E521D9"/>
    <w:rsid w:val="00E64797"/>
    <w:rsid w:val="00F01925"/>
    <w:rsid w:val="00FF4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A2F"/>
  </w:style>
  <w:style w:type="paragraph" w:styleId="Heading1">
    <w:name w:val="heading 1"/>
    <w:basedOn w:val="Normal"/>
    <w:next w:val="Normal"/>
    <w:link w:val="Heading1Char"/>
    <w:uiPriority w:val="9"/>
    <w:qFormat/>
    <w:rsid w:val="00444A2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44A2F"/>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44A2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4A2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4A2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4A2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4A2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4A2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4A2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2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44A2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4A2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4A2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4A2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4A2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4A2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4A2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4A2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4A2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4A2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44A2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4A2F"/>
    <w:rPr>
      <w:rFonts w:asciiTheme="majorHAnsi" w:eastAsiaTheme="majorEastAsia" w:hAnsiTheme="majorHAnsi" w:cstheme="majorBidi"/>
      <w:i/>
      <w:iCs/>
      <w:spacing w:val="13"/>
      <w:sz w:val="24"/>
      <w:szCs w:val="24"/>
    </w:rPr>
  </w:style>
  <w:style w:type="character" w:styleId="Strong">
    <w:name w:val="Strong"/>
    <w:uiPriority w:val="22"/>
    <w:qFormat/>
    <w:rsid w:val="00444A2F"/>
    <w:rPr>
      <w:b/>
      <w:bCs/>
    </w:rPr>
  </w:style>
  <w:style w:type="character" w:styleId="Emphasis">
    <w:name w:val="Emphasis"/>
    <w:uiPriority w:val="20"/>
    <w:qFormat/>
    <w:rsid w:val="00444A2F"/>
    <w:rPr>
      <w:b/>
      <w:bCs/>
      <w:i/>
      <w:iCs/>
      <w:spacing w:val="10"/>
      <w:bdr w:val="none" w:sz="0" w:space="0" w:color="auto"/>
      <w:shd w:val="clear" w:color="auto" w:fill="auto"/>
    </w:rPr>
  </w:style>
  <w:style w:type="paragraph" w:styleId="NoSpacing">
    <w:name w:val="No Spacing"/>
    <w:basedOn w:val="Normal"/>
    <w:uiPriority w:val="1"/>
    <w:qFormat/>
    <w:rsid w:val="00444A2F"/>
    <w:pPr>
      <w:spacing w:after="0" w:line="240" w:lineRule="auto"/>
    </w:pPr>
  </w:style>
  <w:style w:type="paragraph" w:styleId="ListParagraph">
    <w:name w:val="List Paragraph"/>
    <w:basedOn w:val="Normal"/>
    <w:uiPriority w:val="34"/>
    <w:qFormat/>
    <w:rsid w:val="00444A2F"/>
    <w:pPr>
      <w:ind w:left="720"/>
      <w:contextualSpacing/>
    </w:pPr>
  </w:style>
  <w:style w:type="paragraph" w:styleId="Quote">
    <w:name w:val="Quote"/>
    <w:basedOn w:val="Normal"/>
    <w:next w:val="Normal"/>
    <w:link w:val="QuoteChar"/>
    <w:uiPriority w:val="29"/>
    <w:qFormat/>
    <w:rsid w:val="00444A2F"/>
    <w:pPr>
      <w:spacing w:before="200" w:after="0"/>
      <w:ind w:left="360" w:right="360"/>
    </w:pPr>
    <w:rPr>
      <w:i/>
      <w:iCs/>
    </w:rPr>
  </w:style>
  <w:style w:type="character" w:customStyle="1" w:styleId="QuoteChar">
    <w:name w:val="Quote Char"/>
    <w:basedOn w:val="DefaultParagraphFont"/>
    <w:link w:val="Quote"/>
    <w:uiPriority w:val="29"/>
    <w:rsid w:val="00444A2F"/>
    <w:rPr>
      <w:i/>
      <w:iCs/>
    </w:rPr>
  </w:style>
  <w:style w:type="paragraph" w:styleId="IntenseQuote">
    <w:name w:val="Intense Quote"/>
    <w:basedOn w:val="Normal"/>
    <w:next w:val="Normal"/>
    <w:link w:val="IntenseQuoteChar"/>
    <w:uiPriority w:val="30"/>
    <w:qFormat/>
    <w:rsid w:val="00444A2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4A2F"/>
    <w:rPr>
      <w:b/>
      <w:bCs/>
      <w:i/>
      <w:iCs/>
    </w:rPr>
  </w:style>
  <w:style w:type="character" w:styleId="SubtleEmphasis">
    <w:name w:val="Subtle Emphasis"/>
    <w:uiPriority w:val="19"/>
    <w:qFormat/>
    <w:rsid w:val="00444A2F"/>
    <w:rPr>
      <w:i/>
      <w:iCs/>
    </w:rPr>
  </w:style>
  <w:style w:type="character" w:styleId="IntenseEmphasis">
    <w:name w:val="Intense Emphasis"/>
    <w:uiPriority w:val="21"/>
    <w:qFormat/>
    <w:rsid w:val="00444A2F"/>
    <w:rPr>
      <w:b/>
      <w:bCs/>
    </w:rPr>
  </w:style>
  <w:style w:type="character" w:styleId="SubtleReference">
    <w:name w:val="Subtle Reference"/>
    <w:uiPriority w:val="31"/>
    <w:qFormat/>
    <w:rsid w:val="00444A2F"/>
    <w:rPr>
      <w:smallCaps/>
    </w:rPr>
  </w:style>
  <w:style w:type="character" w:styleId="IntenseReference">
    <w:name w:val="Intense Reference"/>
    <w:uiPriority w:val="32"/>
    <w:qFormat/>
    <w:rsid w:val="00444A2F"/>
    <w:rPr>
      <w:smallCaps/>
      <w:spacing w:val="5"/>
      <w:u w:val="single"/>
    </w:rPr>
  </w:style>
  <w:style w:type="character" w:styleId="BookTitle">
    <w:name w:val="Book Title"/>
    <w:uiPriority w:val="33"/>
    <w:qFormat/>
    <w:rsid w:val="00444A2F"/>
    <w:rPr>
      <w:i/>
      <w:iCs/>
      <w:smallCaps/>
      <w:spacing w:val="5"/>
    </w:rPr>
  </w:style>
  <w:style w:type="paragraph" w:styleId="TOCHeading">
    <w:name w:val="TOC Heading"/>
    <w:basedOn w:val="Heading1"/>
    <w:next w:val="Normal"/>
    <w:uiPriority w:val="39"/>
    <w:semiHidden/>
    <w:unhideWhenUsed/>
    <w:qFormat/>
    <w:rsid w:val="00444A2F"/>
    <w:pPr>
      <w:outlineLvl w:val="9"/>
    </w:pPr>
  </w:style>
  <w:style w:type="paragraph" w:styleId="NormalWeb">
    <w:name w:val="Normal (Web)"/>
    <w:basedOn w:val="Normal"/>
    <w:uiPriority w:val="99"/>
    <w:semiHidden/>
    <w:unhideWhenUsed/>
    <w:rsid w:val="00FF487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basedOn w:val="DefaultParagraphFont"/>
    <w:uiPriority w:val="99"/>
    <w:semiHidden/>
    <w:unhideWhenUsed/>
    <w:rsid w:val="00FF4878"/>
    <w:rPr>
      <w:color w:val="0000FF"/>
      <w:u w:val="single"/>
    </w:rPr>
  </w:style>
  <w:style w:type="character" w:customStyle="1" w:styleId="poetry1">
    <w:name w:val="poetry1"/>
    <w:basedOn w:val="DefaultParagraphFont"/>
    <w:rsid w:val="00FF4878"/>
  </w:style>
  <w:style w:type="character" w:customStyle="1" w:styleId="poetry2">
    <w:name w:val="poetry2"/>
    <w:basedOn w:val="DefaultParagraphFont"/>
    <w:rsid w:val="00FF4878"/>
  </w:style>
  <w:style w:type="character" w:customStyle="1" w:styleId="jesuswords">
    <w:name w:val="jesuswords"/>
    <w:basedOn w:val="DefaultParagraphFont"/>
    <w:rsid w:val="009E2643"/>
  </w:style>
  <w:style w:type="character" w:customStyle="1" w:styleId="versemode">
    <w:name w:val="versemode"/>
    <w:basedOn w:val="DefaultParagraphFont"/>
    <w:rsid w:val="009E2643"/>
  </w:style>
  <w:style w:type="character" w:customStyle="1" w:styleId="ind">
    <w:name w:val="ind"/>
    <w:basedOn w:val="DefaultParagraphFont"/>
    <w:rsid w:val="00967570"/>
  </w:style>
</w:styles>
</file>

<file path=word/webSettings.xml><?xml version="1.0" encoding="utf-8"?>
<w:webSettings xmlns:r="http://schemas.openxmlformats.org/officeDocument/2006/relationships" xmlns:w="http://schemas.openxmlformats.org/wordprocessingml/2006/main">
  <w:divs>
    <w:div w:id="280186670">
      <w:bodyDiv w:val="1"/>
      <w:marLeft w:val="0"/>
      <w:marRight w:val="0"/>
      <w:marTop w:val="0"/>
      <w:marBottom w:val="0"/>
      <w:divBdr>
        <w:top w:val="none" w:sz="0" w:space="0" w:color="auto"/>
        <w:left w:val="none" w:sz="0" w:space="0" w:color="auto"/>
        <w:bottom w:val="none" w:sz="0" w:space="0" w:color="auto"/>
        <w:right w:val="none" w:sz="0" w:space="0" w:color="auto"/>
      </w:divBdr>
    </w:div>
    <w:div w:id="1036125763">
      <w:bodyDiv w:val="1"/>
      <w:marLeft w:val="0"/>
      <w:marRight w:val="0"/>
      <w:marTop w:val="0"/>
      <w:marBottom w:val="0"/>
      <w:divBdr>
        <w:top w:val="none" w:sz="0" w:space="0" w:color="auto"/>
        <w:left w:val="none" w:sz="0" w:space="0" w:color="auto"/>
        <w:bottom w:val="none" w:sz="0" w:space="0" w:color="auto"/>
        <w:right w:val="none" w:sz="0" w:space="0" w:color="auto"/>
      </w:divBdr>
    </w:div>
    <w:div w:id="14724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10</cp:revision>
  <dcterms:created xsi:type="dcterms:W3CDTF">2016-04-07T17:15:00Z</dcterms:created>
  <dcterms:modified xsi:type="dcterms:W3CDTF">2016-04-28T18:24:00Z</dcterms:modified>
</cp:coreProperties>
</file>